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2B3" w:rsidRDefault="001242B3" w:rsidP="001242B3">
      <w:pPr>
        <w:spacing w:after="0" w:line="259" w:lineRule="auto"/>
        <w:ind w:left="0" w:right="0" w:firstLine="0"/>
        <w:jc w:val="left"/>
      </w:pPr>
    </w:p>
    <w:p w:rsidR="001242B3" w:rsidRPr="00F47418" w:rsidRDefault="001242B3" w:rsidP="00F47418">
      <w:pPr>
        <w:spacing w:after="0" w:line="259" w:lineRule="auto"/>
        <w:ind w:left="0" w:right="0" w:firstLine="0"/>
        <w:jc w:val="left"/>
        <w:rPr>
          <w:sz w:val="40"/>
          <w:szCs w:val="40"/>
        </w:rPr>
      </w:pPr>
      <w:r w:rsidRPr="00F47418">
        <w:rPr>
          <w:sz w:val="40"/>
          <w:szCs w:val="40"/>
        </w:rPr>
        <w:t xml:space="preserve">Job Information Pack </w:t>
      </w:r>
      <w:r w:rsidR="00F47418">
        <w:rPr>
          <w:sz w:val="40"/>
          <w:szCs w:val="40"/>
        </w:rPr>
        <w:tab/>
      </w:r>
      <w:r w:rsidR="00D46B01" w:rsidRPr="00F47418">
        <w:rPr>
          <w:b/>
          <w:sz w:val="40"/>
          <w:szCs w:val="40"/>
        </w:rPr>
        <w:t xml:space="preserve">Youth </w:t>
      </w:r>
      <w:r w:rsidRPr="00F47418">
        <w:rPr>
          <w:b/>
          <w:sz w:val="40"/>
          <w:szCs w:val="40"/>
        </w:rPr>
        <w:t xml:space="preserve">Worker </w:t>
      </w:r>
    </w:p>
    <w:p w:rsidR="001242B3" w:rsidRPr="00F47418" w:rsidRDefault="001242B3" w:rsidP="00CC791C">
      <w:pPr>
        <w:pStyle w:val="Heading1"/>
        <w:spacing w:after="0"/>
        <w:ind w:left="0" w:right="2557"/>
        <w:jc w:val="both"/>
        <w:rPr>
          <w:sz w:val="40"/>
          <w:szCs w:val="40"/>
        </w:rPr>
      </w:pPr>
      <w:r w:rsidRPr="00F47418">
        <w:rPr>
          <w:sz w:val="40"/>
          <w:szCs w:val="40"/>
        </w:rPr>
        <w:t>Bents Gre</w:t>
      </w:r>
      <w:r w:rsidR="00CC791C" w:rsidRPr="00F47418">
        <w:rPr>
          <w:sz w:val="40"/>
          <w:szCs w:val="40"/>
        </w:rPr>
        <w:t xml:space="preserve">en Methodist Church, </w:t>
      </w:r>
      <w:r w:rsidR="00BD795C">
        <w:rPr>
          <w:sz w:val="40"/>
          <w:szCs w:val="40"/>
        </w:rPr>
        <w:t>S</w:t>
      </w:r>
      <w:r w:rsidR="00CC791C" w:rsidRPr="00F47418">
        <w:rPr>
          <w:sz w:val="40"/>
          <w:szCs w:val="40"/>
        </w:rPr>
        <w:t>heffield,</w:t>
      </w:r>
      <w:r w:rsidR="001F5762">
        <w:rPr>
          <w:sz w:val="40"/>
          <w:szCs w:val="40"/>
        </w:rPr>
        <w:t xml:space="preserve"> </w:t>
      </w:r>
      <w:r w:rsidR="00CC791C" w:rsidRPr="00F47418">
        <w:rPr>
          <w:sz w:val="40"/>
          <w:szCs w:val="40"/>
        </w:rPr>
        <w:t>S</w:t>
      </w:r>
      <w:r w:rsidRPr="00F47418">
        <w:rPr>
          <w:sz w:val="40"/>
          <w:szCs w:val="40"/>
        </w:rPr>
        <w:t>11 7QA</w:t>
      </w:r>
    </w:p>
    <w:p w:rsidR="001242B3" w:rsidRPr="00F47418" w:rsidRDefault="001242B3" w:rsidP="001242B3">
      <w:pPr>
        <w:pStyle w:val="Heading1"/>
        <w:spacing w:after="0"/>
        <w:ind w:left="0" w:right="2557"/>
        <w:jc w:val="left"/>
        <w:rPr>
          <w:sz w:val="40"/>
          <w:szCs w:val="40"/>
        </w:rPr>
      </w:pPr>
      <w:r w:rsidRPr="00F47418">
        <w:rPr>
          <w:sz w:val="40"/>
          <w:szCs w:val="40"/>
        </w:rPr>
        <w:t>Registered Charity Number 1135850</w:t>
      </w:r>
    </w:p>
    <w:p w:rsidR="001242B3" w:rsidRDefault="001242B3" w:rsidP="001242B3">
      <w:pPr>
        <w:spacing w:after="0" w:line="259" w:lineRule="auto"/>
        <w:ind w:left="0" w:right="0" w:firstLine="0"/>
        <w:jc w:val="left"/>
      </w:pPr>
      <w:r>
        <w:rPr>
          <w:sz w:val="28"/>
        </w:rPr>
        <w:t xml:space="preserve"> </w:t>
      </w:r>
    </w:p>
    <w:p w:rsidR="001242B3" w:rsidRDefault="001242B3" w:rsidP="001242B3">
      <w:pPr>
        <w:spacing w:after="0" w:line="259" w:lineRule="auto"/>
        <w:ind w:left="0" w:right="0" w:firstLine="0"/>
        <w:jc w:val="left"/>
      </w:pPr>
      <w:r>
        <w:rPr>
          <w:sz w:val="28"/>
        </w:rPr>
        <w:t xml:space="preserve"> </w:t>
      </w:r>
    </w:p>
    <w:p w:rsidR="007F6EED" w:rsidRDefault="007F6EED" w:rsidP="001F5762">
      <w:pPr>
        <w:spacing w:after="0"/>
        <w:ind w:left="0" w:right="0" w:firstLine="0"/>
        <w:rPr>
          <w:b/>
        </w:rPr>
      </w:pPr>
      <w:r w:rsidRPr="004B000B">
        <w:rPr>
          <w:b/>
        </w:rPr>
        <w:t xml:space="preserve">We seek to appoint a </w:t>
      </w:r>
      <w:r>
        <w:rPr>
          <w:b/>
        </w:rPr>
        <w:t>Youth</w:t>
      </w:r>
      <w:r w:rsidRPr="004B000B">
        <w:rPr>
          <w:b/>
        </w:rPr>
        <w:t xml:space="preserve"> Worker to </w:t>
      </w:r>
      <w:r>
        <w:rPr>
          <w:b/>
        </w:rPr>
        <w:t>lead two weekly groups, one (Lighthouse), for 5-11s on Wednesday after</w:t>
      </w:r>
      <w:r w:rsidR="0001324A">
        <w:rPr>
          <w:b/>
        </w:rPr>
        <w:t>school</w:t>
      </w:r>
      <w:r>
        <w:rPr>
          <w:b/>
        </w:rPr>
        <w:t>, and the other (Lampstand), for 11 – 18s on Friday evenings, term times only</w:t>
      </w:r>
      <w:r w:rsidRPr="004B000B">
        <w:rPr>
          <w:b/>
        </w:rPr>
        <w:t xml:space="preserve">.  </w:t>
      </w:r>
      <w:r>
        <w:rPr>
          <w:b/>
        </w:rPr>
        <w:t>90 minutes would be allowed for preparation for each group, and 30 minutes for clearing up.  The total of hours would be 8 per week.</w:t>
      </w:r>
    </w:p>
    <w:p w:rsidR="007F6EED" w:rsidRDefault="007F6EED" w:rsidP="001F5762">
      <w:pPr>
        <w:spacing w:after="0"/>
        <w:ind w:left="0" w:right="0"/>
        <w:rPr>
          <w:b/>
        </w:rPr>
      </w:pPr>
    </w:p>
    <w:p w:rsidR="007F6EED" w:rsidRPr="004B000B" w:rsidRDefault="007F6EED" w:rsidP="001F5762">
      <w:pPr>
        <w:spacing w:after="0"/>
        <w:ind w:left="0" w:right="0"/>
        <w:rPr>
          <w:b/>
        </w:rPr>
      </w:pPr>
      <w:r>
        <w:rPr>
          <w:b/>
        </w:rPr>
        <w:t>We</w:t>
      </w:r>
      <w:r w:rsidRPr="004B000B">
        <w:rPr>
          <w:b/>
        </w:rPr>
        <w:t xml:space="preserve"> would </w:t>
      </w:r>
      <w:r>
        <w:rPr>
          <w:b/>
        </w:rPr>
        <w:t>like over time</w:t>
      </w:r>
      <w:r w:rsidRPr="004B000B">
        <w:rPr>
          <w:b/>
        </w:rPr>
        <w:t xml:space="preserve"> to work with the </w:t>
      </w:r>
      <w:r w:rsidR="001F5762" w:rsidRPr="004B000B">
        <w:rPr>
          <w:b/>
        </w:rPr>
        <w:t>post holder</w:t>
      </w:r>
      <w:r w:rsidRPr="004B000B">
        <w:rPr>
          <w:b/>
        </w:rPr>
        <w:t xml:space="preserve"> to develop their skills and to expand the</w:t>
      </w:r>
      <w:r>
        <w:rPr>
          <w:b/>
        </w:rPr>
        <w:t>ir</w:t>
      </w:r>
      <w:r w:rsidRPr="004B000B">
        <w:rPr>
          <w:b/>
        </w:rPr>
        <w:t xml:space="preserve"> role, increasing hours accordingly.</w:t>
      </w:r>
      <w:r>
        <w:rPr>
          <w:b/>
        </w:rPr>
        <w:t xml:space="preserve">  Opportunities could include work with Junior Church, Messy Church, Girls’ Brigade and Panto, or other things which develop the mission of the Church.</w:t>
      </w:r>
    </w:p>
    <w:p w:rsidR="004B000B" w:rsidRPr="001F5762" w:rsidRDefault="004B000B" w:rsidP="001F5762">
      <w:pPr>
        <w:spacing w:after="0" w:line="259" w:lineRule="auto"/>
        <w:ind w:left="0" w:right="0" w:firstLine="0"/>
        <w:jc w:val="left"/>
        <w:rPr>
          <w:sz w:val="16"/>
          <w:szCs w:val="16"/>
        </w:rPr>
      </w:pPr>
    </w:p>
    <w:p w:rsidR="001242B3" w:rsidRDefault="001242B3" w:rsidP="001F5762">
      <w:pPr>
        <w:spacing w:after="0"/>
        <w:ind w:left="0" w:right="0"/>
      </w:pPr>
      <w:r>
        <w:t xml:space="preserve">Bents Green Church is located in a residential area about 2.5 miles from Sheffield city centre. We are a family friendly church, and have a bronze Eco Church award.  Although membership is about 60, on average about 150 people attend church activities each week, the majority being young. </w:t>
      </w:r>
    </w:p>
    <w:p w:rsidR="001242B3" w:rsidRDefault="001242B3" w:rsidP="001F5762">
      <w:pPr>
        <w:spacing w:after="0"/>
        <w:ind w:left="0" w:right="0"/>
      </w:pPr>
      <w:r>
        <w:t xml:space="preserve">We are an inclusive church and seek to provide a place of warmth and welcome to all, enabling the continuation and development of activities which feed people, body, mind, and soul. </w:t>
      </w:r>
    </w:p>
    <w:p w:rsidR="001242B3" w:rsidRDefault="007E48BC" w:rsidP="001F5762">
      <w:pPr>
        <w:spacing w:after="0"/>
        <w:ind w:left="0" w:right="0"/>
      </w:pPr>
      <w:r>
        <w:t>Commitment to faith in Jesus Christ is</w:t>
      </w:r>
      <w:r w:rsidR="001242B3">
        <w:t xml:space="preserve"> an essential requirement for this role and in accordance with the Equality Act 2010 it is an occupational requirement that the successful applicant is a practising Christian. </w:t>
      </w:r>
    </w:p>
    <w:p w:rsidR="001242B3" w:rsidRDefault="001242B3" w:rsidP="001F5762">
      <w:pPr>
        <w:spacing w:after="0" w:line="259" w:lineRule="auto"/>
        <w:ind w:left="0" w:right="0" w:firstLine="0"/>
        <w:jc w:val="left"/>
      </w:pPr>
      <w:r>
        <w:t xml:space="preserve"> </w:t>
      </w:r>
    </w:p>
    <w:p w:rsidR="001242B3" w:rsidRDefault="001242B3" w:rsidP="001F5762">
      <w:pPr>
        <w:spacing w:after="0" w:line="259" w:lineRule="auto"/>
        <w:ind w:left="0" w:right="0"/>
        <w:jc w:val="left"/>
      </w:pPr>
      <w:r>
        <w:rPr>
          <w:b/>
        </w:rPr>
        <w:t xml:space="preserve">Next steps: </w:t>
      </w:r>
    </w:p>
    <w:p w:rsidR="00714DD1" w:rsidRDefault="001242B3" w:rsidP="001F5762">
      <w:pPr>
        <w:spacing w:after="0" w:line="252" w:lineRule="auto"/>
        <w:ind w:left="0" w:right="0" w:hanging="53"/>
        <w:jc w:val="left"/>
      </w:pPr>
      <w:r>
        <w:t xml:space="preserve">We encourage enquiries and welcome informal conversations about this exciting role. In the first instance direct these to </w:t>
      </w:r>
      <w:r w:rsidR="00714DD1">
        <w:t xml:space="preserve">Glenn Evans, </w:t>
      </w:r>
      <w:hyperlink r:id="rId5" w:history="1">
        <w:r w:rsidR="00714DD1" w:rsidRPr="00BC4D91">
          <w:rPr>
            <w:rStyle w:val="Hyperlink"/>
          </w:rPr>
          <w:t>dglennevans@hotmail.co.uk</w:t>
        </w:r>
      </w:hyperlink>
    </w:p>
    <w:p w:rsidR="00F47418" w:rsidRDefault="001242B3" w:rsidP="001F5762">
      <w:pPr>
        <w:spacing w:after="0" w:line="252" w:lineRule="auto"/>
        <w:ind w:left="0" w:right="0" w:hanging="53"/>
        <w:jc w:val="left"/>
      </w:pPr>
      <w:r>
        <w:t xml:space="preserve"> To </w:t>
      </w:r>
      <w:r w:rsidR="00F47418">
        <w:t xml:space="preserve">apply, please send a </w:t>
      </w:r>
      <w:proofErr w:type="gramStart"/>
      <w:r w:rsidR="00F47418">
        <w:t>cv</w:t>
      </w:r>
      <w:proofErr w:type="gramEnd"/>
      <w:r w:rsidR="00F47418">
        <w:t xml:space="preserve"> and a covering letter, setting out anything you would want to be considered, to</w:t>
      </w:r>
      <w:r w:rsidR="00865A65">
        <w:t xml:space="preserve"> John Wilkins,</w:t>
      </w:r>
      <w:bookmarkStart w:id="0" w:name="_GoBack"/>
      <w:bookmarkEnd w:id="0"/>
      <w:r w:rsidR="00F47418">
        <w:t xml:space="preserve"> </w:t>
      </w:r>
      <w:hyperlink r:id="rId6" w:history="1">
        <w:r w:rsidR="00865A65" w:rsidRPr="0053451E">
          <w:rPr>
            <w:rStyle w:val="Hyperlink"/>
          </w:rPr>
          <w:t>johnwilkins73@gmail.com</w:t>
        </w:r>
      </w:hyperlink>
    </w:p>
    <w:p w:rsidR="00865A65" w:rsidRDefault="00865A65" w:rsidP="001F5762">
      <w:pPr>
        <w:spacing w:after="0" w:line="252" w:lineRule="auto"/>
        <w:ind w:left="0" w:right="0" w:hanging="53"/>
        <w:jc w:val="left"/>
      </w:pPr>
    </w:p>
    <w:p w:rsidR="001F5762" w:rsidRDefault="001F5762" w:rsidP="001F5762">
      <w:pPr>
        <w:spacing w:after="0" w:line="252" w:lineRule="auto"/>
        <w:ind w:left="0" w:right="0" w:hanging="53"/>
        <w:jc w:val="left"/>
      </w:pPr>
    </w:p>
    <w:p w:rsidR="001242B3" w:rsidRDefault="001242B3" w:rsidP="001F5762">
      <w:pPr>
        <w:spacing w:after="0" w:line="252" w:lineRule="auto"/>
        <w:ind w:left="0" w:right="0" w:hanging="53"/>
        <w:jc w:val="left"/>
      </w:pPr>
      <w:r>
        <w:t xml:space="preserve"> </w:t>
      </w:r>
      <w:r>
        <w:rPr>
          <w:b/>
        </w:rPr>
        <w:t xml:space="preserve">Anticipated timeline: </w:t>
      </w:r>
    </w:p>
    <w:p w:rsidR="001242B3" w:rsidRDefault="001242B3" w:rsidP="001F5762">
      <w:pPr>
        <w:spacing w:after="0"/>
        <w:ind w:left="0" w:right="0"/>
      </w:pPr>
      <w:r>
        <w:t xml:space="preserve">A start date as soon as possible is available and will be discussed at interview stage. </w:t>
      </w:r>
    </w:p>
    <w:p w:rsidR="001242B3" w:rsidRDefault="001242B3" w:rsidP="001242B3">
      <w:pPr>
        <w:spacing w:after="0" w:line="259" w:lineRule="auto"/>
        <w:ind w:left="0" w:right="0" w:firstLine="0"/>
        <w:jc w:val="left"/>
      </w:pPr>
      <w:r>
        <w:rPr>
          <w:sz w:val="20"/>
        </w:rPr>
        <w:t xml:space="preserve"> </w:t>
      </w:r>
    </w:p>
    <w:tbl>
      <w:tblPr>
        <w:tblStyle w:val="TableGrid"/>
        <w:tblW w:w="9407" w:type="dxa"/>
        <w:tblInd w:w="956" w:type="dxa"/>
        <w:tblCellMar>
          <w:left w:w="6" w:type="dxa"/>
          <w:right w:w="108" w:type="dxa"/>
        </w:tblCellMar>
        <w:tblLook w:val="04A0" w:firstRow="1" w:lastRow="0" w:firstColumn="1" w:lastColumn="0" w:noHBand="0" w:noVBand="1"/>
      </w:tblPr>
      <w:tblGrid>
        <w:gridCol w:w="4673"/>
        <w:gridCol w:w="4734"/>
      </w:tblGrid>
      <w:tr w:rsidR="001242B3" w:rsidTr="00E502A0">
        <w:trPr>
          <w:trHeight w:val="306"/>
        </w:trPr>
        <w:tc>
          <w:tcPr>
            <w:tcW w:w="4673"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1.  Closing date</w:t>
            </w:r>
            <w:r w:rsidR="004B000B">
              <w:rPr>
                <w:b/>
              </w:rPr>
              <w:t xml:space="preserve"> for applications</w:t>
            </w:r>
            <w:r>
              <w:rPr>
                <w:b/>
              </w:rPr>
              <w:t xml:space="preserve">: </w:t>
            </w:r>
          </w:p>
        </w:tc>
        <w:tc>
          <w:tcPr>
            <w:tcW w:w="4734" w:type="dxa"/>
            <w:tcBorders>
              <w:top w:val="single" w:sz="4" w:space="0" w:color="000000"/>
              <w:left w:val="single" w:sz="4" w:space="0" w:color="000000"/>
              <w:bottom w:val="single" w:sz="4" w:space="0" w:color="000000"/>
              <w:right w:val="single" w:sz="4" w:space="0" w:color="000000"/>
            </w:tcBorders>
          </w:tcPr>
          <w:p w:rsidR="001242B3" w:rsidRDefault="001242B3" w:rsidP="00DF5367">
            <w:pPr>
              <w:tabs>
                <w:tab w:val="center" w:pos="4570"/>
              </w:tabs>
              <w:spacing w:after="0" w:line="259" w:lineRule="auto"/>
              <w:ind w:left="0" w:right="0" w:firstLine="0"/>
              <w:jc w:val="left"/>
            </w:pPr>
            <w:r>
              <w:rPr>
                <w:rFonts w:ascii="Times New Roman" w:eastAsia="Times New Roman" w:hAnsi="Times New Roman" w:cs="Times New Roman"/>
                <w:sz w:val="22"/>
              </w:rPr>
              <w:t xml:space="preserve"> </w:t>
            </w:r>
            <w:r w:rsidR="00714DD1">
              <w:rPr>
                <w:rFonts w:ascii="Times New Roman" w:eastAsia="Times New Roman" w:hAnsi="Times New Roman" w:cs="Times New Roman"/>
                <w:sz w:val="22"/>
              </w:rPr>
              <w:t xml:space="preserve">  </w:t>
            </w:r>
            <w:r w:rsidR="00DF5367">
              <w:rPr>
                <w:rFonts w:ascii="Times New Roman" w:eastAsia="Times New Roman" w:hAnsi="Times New Roman" w:cs="Times New Roman"/>
                <w:sz w:val="22"/>
              </w:rPr>
              <w:t>Monday 23 March</w:t>
            </w:r>
            <w:r w:rsidR="00714DD1">
              <w:rPr>
                <w:rFonts w:ascii="Times New Roman" w:eastAsia="Times New Roman" w:hAnsi="Times New Roman" w:cs="Times New Roman"/>
                <w:sz w:val="22"/>
              </w:rPr>
              <w:t xml:space="preserve"> </w:t>
            </w:r>
            <w:r>
              <w:t>202</w:t>
            </w:r>
            <w:r w:rsidR="00714DD1">
              <w:t>6</w:t>
            </w:r>
            <w:r>
              <w:t xml:space="preserve"> (noon)</w:t>
            </w:r>
            <w:r>
              <w:rPr>
                <w:sz w:val="22"/>
              </w:rPr>
              <w:t xml:space="preserve"> </w:t>
            </w:r>
            <w:r>
              <w:rPr>
                <w:sz w:val="22"/>
              </w:rPr>
              <w:tab/>
              <w:t xml:space="preserve"> </w:t>
            </w:r>
          </w:p>
        </w:tc>
      </w:tr>
      <w:tr w:rsidR="001242B3" w:rsidTr="00E502A0">
        <w:trPr>
          <w:trHeight w:val="302"/>
        </w:trPr>
        <w:tc>
          <w:tcPr>
            <w:tcW w:w="4673"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2.  Interview date: </w:t>
            </w:r>
          </w:p>
        </w:tc>
        <w:tc>
          <w:tcPr>
            <w:tcW w:w="4734" w:type="dxa"/>
            <w:tcBorders>
              <w:top w:val="single" w:sz="4" w:space="0" w:color="000000"/>
              <w:left w:val="single" w:sz="4" w:space="0" w:color="000000"/>
              <w:bottom w:val="single" w:sz="4" w:space="0" w:color="000000"/>
              <w:right w:val="single" w:sz="4" w:space="0" w:color="000000"/>
            </w:tcBorders>
          </w:tcPr>
          <w:p w:rsidR="001242B3" w:rsidRDefault="001242B3" w:rsidP="00DF5367">
            <w:pPr>
              <w:tabs>
                <w:tab w:val="center" w:pos="4570"/>
              </w:tabs>
              <w:spacing w:after="0" w:line="259" w:lineRule="auto"/>
              <w:ind w:left="0" w:right="0" w:firstLine="0"/>
              <w:jc w:val="left"/>
            </w:pPr>
            <w:r>
              <w:rPr>
                <w:rFonts w:ascii="Times New Roman" w:eastAsia="Times New Roman" w:hAnsi="Times New Roman" w:cs="Times New Roman"/>
                <w:sz w:val="20"/>
              </w:rPr>
              <w:t xml:space="preserve"> </w:t>
            </w:r>
            <w:r>
              <w:t xml:space="preserve">  </w:t>
            </w:r>
            <w:r w:rsidR="00DF5367">
              <w:t>Monday 13</w:t>
            </w:r>
            <w:r w:rsidR="00D46B01">
              <w:t xml:space="preserve"> April</w:t>
            </w:r>
            <w:r w:rsidR="008A5C09">
              <w:t xml:space="preserve"> </w:t>
            </w:r>
            <w:r>
              <w:t>202</w:t>
            </w:r>
            <w:r w:rsidR="00714DD1">
              <w:t>6</w:t>
            </w:r>
            <w:r>
              <w:t xml:space="preserve"> </w:t>
            </w:r>
            <w:r>
              <w:tab/>
            </w:r>
            <w:r>
              <w:rPr>
                <w:rFonts w:ascii="Times New Roman" w:eastAsia="Times New Roman" w:hAnsi="Times New Roman" w:cs="Times New Roman"/>
                <w:sz w:val="20"/>
              </w:rPr>
              <w:t xml:space="preserve"> </w:t>
            </w:r>
          </w:p>
        </w:tc>
      </w:tr>
      <w:tr w:rsidR="001242B3" w:rsidTr="00E502A0">
        <w:trPr>
          <w:trHeight w:val="301"/>
        </w:trPr>
        <w:tc>
          <w:tcPr>
            <w:tcW w:w="4673"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3.  Anticipated start: </w:t>
            </w:r>
          </w:p>
        </w:tc>
        <w:tc>
          <w:tcPr>
            <w:tcW w:w="4734" w:type="dxa"/>
            <w:tcBorders>
              <w:top w:val="single" w:sz="4" w:space="0" w:color="000000"/>
              <w:left w:val="single" w:sz="4" w:space="0" w:color="000000"/>
              <w:bottom w:val="single" w:sz="4" w:space="0" w:color="000000"/>
              <w:right w:val="single" w:sz="4" w:space="0" w:color="000000"/>
            </w:tcBorders>
          </w:tcPr>
          <w:p w:rsidR="001242B3" w:rsidRDefault="001242B3" w:rsidP="00DF5367">
            <w:pPr>
              <w:tabs>
                <w:tab w:val="center" w:pos="4570"/>
              </w:tabs>
              <w:spacing w:after="0" w:line="259" w:lineRule="auto"/>
              <w:ind w:left="0" w:right="0" w:firstLine="0"/>
              <w:jc w:val="left"/>
            </w:pPr>
            <w:r>
              <w:rPr>
                <w:rFonts w:ascii="Times New Roman" w:eastAsia="Times New Roman" w:hAnsi="Times New Roman" w:cs="Times New Roman"/>
                <w:sz w:val="20"/>
              </w:rPr>
              <w:t xml:space="preserve"> </w:t>
            </w:r>
            <w:r w:rsidR="00D46B01">
              <w:t xml:space="preserve"> </w:t>
            </w:r>
            <w:r w:rsidR="00DF5367">
              <w:t>Wednesday 22 April</w:t>
            </w:r>
            <w:r>
              <w:t xml:space="preserve"> 202</w:t>
            </w:r>
            <w:r w:rsidR="00714DD1">
              <w:t>6</w:t>
            </w:r>
            <w:r>
              <w:t xml:space="preserve">  </w:t>
            </w:r>
            <w:r>
              <w:tab/>
            </w:r>
            <w:r>
              <w:rPr>
                <w:rFonts w:ascii="Times New Roman" w:eastAsia="Times New Roman" w:hAnsi="Times New Roman" w:cs="Times New Roman"/>
                <w:sz w:val="20"/>
              </w:rPr>
              <w:t xml:space="preserve"> </w:t>
            </w:r>
          </w:p>
        </w:tc>
      </w:tr>
    </w:tbl>
    <w:p w:rsidR="001242B3" w:rsidRDefault="001242B3" w:rsidP="001F5762">
      <w:pPr>
        <w:spacing w:after="0" w:line="259" w:lineRule="auto"/>
        <w:ind w:left="0" w:right="752" w:firstLine="0"/>
        <w:jc w:val="left"/>
      </w:pPr>
    </w:p>
    <w:p w:rsidR="001F5762" w:rsidRDefault="001F5762" w:rsidP="001F5762">
      <w:pPr>
        <w:spacing w:after="0" w:line="259" w:lineRule="auto"/>
        <w:ind w:left="0" w:right="752" w:firstLine="0"/>
        <w:jc w:val="left"/>
      </w:pPr>
    </w:p>
    <w:p w:rsidR="001F5762" w:rsidRDefault="001F5762" w:rsidP="001F5762">
      <w:pPr>
        <w:spacing w:after="0" w:line="259" w:lineRule="auto"/>
        <w:ind w:left="0" w:right="752" w:firstLine="0"/>
        <w:jc w:val="left"/>
      </w:pPr>
    </w:p>
    <w:tbl>
      <w:tblPr>
        <w:tblStyle w:val="TableGrid"/>
        <w:tblW w:w="9425" w:type="dxa"/>
        <w:tblInd w:w="0" w:type="dxa"/>
        <w:tblLook w:val="04A0" w:firstRow="1" w:lastRow="0" w:firstColumn="1" w:lastColumn="0" w:noHBand="0" w:noVBand="1"/>
      </w:tblPr>
      <w:tblGrid>
        <w:gridCol w:w="2881"/>
        <w:gridCol w:w="6544"/>
      </w:tblGrid>
      <w:tr w:rsidR="001242B3" w:rsidTr="001F5762">
        <w:trPr>
          <w:trHeight w:val="293"/>
        </w:trPr>
        <w:tc>
          <w:tcPr>
            <w:tcW w:w="2881" w:type="dxa"/>
            <w:tcBorders>
              <w:top w:val="nil"/>
              <w:left w:val="nil"/>
              <w:bottom w:val="nil"/>
              <w:right w:val="nil"/>
            </w:tcBorders>
          </w:tcPr>
          <w:p w:rsidR="001242B3" w:rsidRDefault="001242B3" w:rsidP="001F5762">
            <w:pPr>
              <w:spacing w:after="0" w:line="259" w:lineRule="auto"/>
              <w:ind w:left="0" w:right="0" w:firstLine="0"/>
              <w:jc w:val="left"/>
            </w:pPr>
            <w:r>
              <w:rPr>
                <w:b/>
              </w:rPr>
              <w:t xml:space="preserve">Job Title: </w:t>
            </w:r>
          </w:p>
        </w:tc>
        <w:tc>
          <w:tcPr>
            <w:tcW w:w="6544" w:type="dxa"/>
            <w:tcBorders>
              <w:top w:val="nil"/>
              <w:left w:val="nil"/>
              <w:bottom w:val="nil"/>
              <w:right w:val="nil"/>
            </w:tcBorders>
          </w:tcPr>
          <w:p w:rsidR="001242B3" w:rsidRDefault="001242B3" w:rsidP="001F5762">
            <w:pPr>
              <w:spacing w:after="0" w:line="259" w:lineRule="auto"/>
              <w:ind w:left="0" w:right="0" w:firstLine="0"/>
              <w:jc w:val="left"/>
            </w:pPr>
            <w:r>
              <w:t xml:space="preserve">Lay Worker </w:t>
            </w:r>
            <w:r w:rsidR="00D46B01">
              <w:t>for</w:t>
            </w:r>
            <w:r w:rsidR="0029329E">
              <w:t xml:space="preserve"> Children and Young People</w:t>
            </w:r>
            <w:r>
              <w:t xml:space="preserve">. </w:t>
            </w:r>
          </w:p>
        </w:tc>
      </w:tr>
      <w:tr w:rsidR="001242B3" w:rsidTr="001F5762">
        <w:trPr>
          <w:trHeight w:val="293"/>
        </w:trPr>
        <w:tc>
          <w:tcPr>
            <w:tcW w:w="2881" w:type="dxa"/>
            <w:tcBorders>
              <w:top w:val="nil"/>
              <w:left w:val="nil"/>
              <w:bottom w:val="nil"/>
              <w:right w:val="nil"/>
            </w:tcBorders>
          </w:tcPr>
          <w:p w:rsidR="001242B3" w:rsidRDefault="001242B3" w:rsidP="001F5762">
            <w:pPr>
              <w:spacing w:after="0" w:line="259" w:lineRule="auto"/>
              <w:ind w:left="0" w:right="0" w:firstLine="0"/>
              <w:jc w:val="left"/>
            </w:pPr>
            <w:r>
              <w:rPr>
                <w:b/>
              </w:rPr>
              <w:t xml:space="preserve">Employed by: </w:t>
            </w:r>
          </w:p>
        </w:tc>
        <w:tc>
          <w:tcPr>
            <w:tcW w:w="6544" w:type="dxa"/>
            <w:tcBorders>
              <w:top w:val="nil"/>
              <w:left w:val="nil"/>
              <w:bottom w:val="nil"/>
              <w:right w:val="nil"/>
            </w:tcBorders>
          </w:tcPr>
          <w:p w:rsidR="001242B3" w:rsidRDefault="0029329E" w:rsidP="001F5762">
            <w:pPr>
              <w:spacing w:after="0" w:line="259" w:lineRule="auto"/>
              <w:ind w:left="0" w:right="0" w:firstLine="0"/>
              <w:jc w:val="left"/>
            </w:pPr>
            <w:r>
              <w:t xml:space="preserve">Bents Green Methodist Church, </w:t>
            </w:r>
            <w:proofErr w:type="spellStart"/>
            <w:r>
              <w:t>Ringinglow</w:t>
            </w:r>
            <w:proofErr w:type="spellEnd"/>
            <w:r>
              <w:t xml:space="preserve"> Road, Sheffield, S11 7QA</w:t>
            </w:r>
            <w:r w:rsidR="001242B3">
              <w:t xml:space="preserve">. </w:t>
            </w:r>
          </w:p>
        </w:tc>
      </w:tr>
      <w:tr w:rsidR="001242B3" w:rsidTr="001F5762">
        <w:trPr>
          <w:trHeight w:val="586"/>
        </w:trPr>
        <w:tc>
          <w:tcPr>
            <w:tcW w:w="2881" w:type="dxa"/>
            <w:tcBorders>
              <w:top w:val="nil"/>
              <w:left w:val="nil"/>
              <w:bottom w:val="nil"/>
              <w:right w:val="nil"/>
            </w:tcBorders>
          </w:tcPr>
          <w:p w:rsidR="001242B3" w:rsidRDefault="001242B3" w:rsidP="00653518">
            <w:pPr>
              <w:spacing w:after="0" w:line="259" w:lineRule="auto"/>
              <w:ind w:left="0" w:right="0" w:firstLine="0"/>
              <w:jc w:val="left"/>
            </w:pPr>
            <w:r>
              <w:rPr>
                <w:b/>
              </w:rPr>
              <w:t xml:space="preserve">Location of work: </w:t>
            </w:r>
          </w:p>
        </w:tc>
        <w:tc>
          <w:tcPr>
            <w:tcW w:w="6544" w:type="dxa"/>
            <w:tcBorders>
              <w:top w:val="nil"/>
              <w:left w:val="nil"/>
              <w:bottom w:val="nil"/>
              <w:right w:val="nil"/>
            </w:tcBorders>
          </w:tcPr>
          <w:p w:rsidR="001242B3" w:rsidRDefault="0029329E" w:rsidP="001F5762">
            <w:pPr>
              <w:spacing w:after="0" w:line="259" w:lineRule="auto"/>
              <w:ind w:left="0" w:right="0" w:firstLine="0"/>
              <w:jc w:val="left"/>
            </w:pPr>
            <w:r>
              <w:t xml:space="preserve">Bents Green Methodist Church, </w:t>
            </w:r>
            <w:proofErr w:type="spellStart"/>
            <w:r>
              <w:t>Ringinglow</w:t>
            </w:r>
            <w:proofErr w:type="spellEnd"/>
            <w:r>
              <w:t xml:space="preserve"> </w:t>
            </w:r>
            <w:proofErr w:type="spellStart"/>
            <w:r>
              <w:t>Raod</w:t>
            </w:r>
            <w:proofErr w:type="spellEnd"/>
            <w:r w:rsidR="001242B3">
              <w:t xml:space="preserve">, Sheffield, S11 </w:t>
            </w:r>
            <w:r>
              <w:t>7QA</w:t>
            </w:r>
            <w:r w:rsidR="001242B3">
              <w:t xml:space="preserve">. </w:t>
            </w:r>
          </w:p>
          <w:p w:rsidR="001242B3" w:rsidRDefault="001242B3" w:rsidP="001F5762">
            <w:pPr>
              <w:spacing w:after="0" w:line="259" w:lineRule="auto"/>
              <w:ind w:left="0" w:right="0" w:firstLine="0"/>
            </w:pPr>
          </w:p>
        </w:tc>
      </w:tr>
    </w:tbl>
    <w:p w:rsidR="001242B3" w:rsidRDefault="001242B3" w:rsidP="001F5762">
      <w:pPr>
        <w:spacing w:after="10"/>
        <w:ind w:left="0" w:right="682"/>
      </w:pPr>
      <w:r>
        <w:rPr>
          <w:b/>
        </w:rPr>
        <w:t xml:space="preserve">Occupational requirement: </w:t>
      </w:r>
      <w:r>
        <w:t>An occupati</w:t>
      </w:r>
      <w:r w:rsidR="001F5762">
        <w:t xml:space="preserve">onal requirement exists for the </w:t>
      </w:r>
      <w:r w:rsidR="00D46B01">
        <w:t>p</w:t>
      </w:r>
      <w:r>
        <w:t>ost-holder to be a</w:t>
      </w:r>
      <w:r w:rsidR="004B000B">
        <w:t xml:space="preserve"> practicing Christian in accordance with the Equality Act 2010.</w:t>
      </w:r>
      <w:r>
        <w:t xml:space="preserve">            </w:t>
      </w:r>
      <w:r w:rsidR="0029329E">
        <w:t xml:space="preserve">                         </w:t>
      </w:r>
      <w:r>
        <w:t xml:space="preserve"> . </w:t>
      </w:r>
    </w:p>
    <w:p w:rsidR="001242B3" w:rsidRDefault="001242B3" w:rsidP="001F5762">
      <w:pPr>
        <w:spacing w:after="0" w:line="259" w:lineRule="auto"/>
        <w:ind w:left="0" w:right="923" w:firstLine="0"/>
        <w:jc w:val="left"/>
      </w:pPr>
      <w:r>
        <w:t xml:space="preserve"> </w:t>
      </w:r>
    </w:p>
    <w:tbl>
      <w:tblPr>
        <w:tblStyle w:val="TableGrid"/>
        <w:tblW w:w="9254" w:type="dxa"/>
        <w:tblInd w:w="0" w:type="dxa"/>
        <w:tblLook w:val="04A0" w:firstRow="1" w:lastRow="0" w:firstColumn="1" w:lastColumn="0" w:noHBand="0" w:noVBand="1"/>
      </w:tblPr>
      <w:tblGrid>
        <w:gridCol w:w="2650"/>
        <w:gridCol w:w="6604"/>
      </w:tblGrid>
      <w:tr w:rsidR="001242B3" w:rsidTr="001F5762">
        <w:trPr>
          <w:trHeight w:val="1030"/>
        </w:trPr>
        <w:tc>
          <w:tcPr>
            <w:tcW w:w="2650" w:type="dxa"/>
            <w:tcBorders>
              <w:top w:val="nil"/>
              <w:left w:val="nil"/>
              <w:bottom w:val="nil"/>
              <w:right w:val="nil"/>
            </w:tcBorders>
          </w:tcPr>
          <w:p w:rsidR="001242B3" w:rsidRDefault="001242B3" w:rsidP="001F5762">
            <w:pPr>
              <w:spacing w:after="0" w:line="259" w:lineRule="auto"/>
              <w:ind w:left="0" w:right="0" w:firstLine="0"/>
              <w:jc w:val="left"/>
            </w:pPr>
            <w:r>
              <w:rPr>
                <w:b/>
              </w:rPr>
              <w:t xml:space="preserve">Reports to: </w:t>
            </w:r>
          </w:p>
        </w:tc>
        <w:tc>
          <w:tcPr>
            <w:tcW w:w="6604" w:type="dxa"/>
            <w:tcBorders>
              <w:top w:val="nil"/>
              <w:left w:val="nil"/>
              <w:bottom w:val="nil"/>
              <w:right w:val="nil"/>
            </w:tcBorders>
          </w:tcPr>
          <w:p w:rsidR="001242B3" w:rsidRDefault="001242B3" w:rsidP="001F5762">
            <w:pPr>
              <w:spacing w:after="0" w:line="259" w:lineRule="auto"/>
              <w:ind w:left="0" w:right="0" w:firstLine="0"/>
              <w:jc w:val="left"/>
            </w:pPr>
            <w:r>
              <w:t xml:space="preserve">Accountable to the Managing Trustees of </w:t>
            </w:r>
            <w:r w:rsidR="0029329E">
              <w:t>Bents Green Methodist Church,</w:t>
            </w:r>
            <w:r>
              <w:t xml:space="preserve"> supervised and line managed by </w:t>
            </w:r>
            <w:r w:rsidR="0029329E">
              <w:t>one of the Trustees</w:t>
            </w:r>
            <w:r>
              <w:t xml:space="preserve">. </w:t>
            </w:r>
          </w:p>
        </w:tc>
      </w:tr>
      <w:tr w:rsidR="001242B3" w:rsidTr="001F5762">
        <w:trPr>
          <w:trHeight w:val="439"/>
        </w:trPr>
        <w:tc>
          <w:tcPr>
            <w:tcW w:w="2650" w:type="dxa"/>
            <w:tcBorders>
              <w:top w:val="nil"/>
              <w:left w:val="nil"/>
              <w:bottom w:val="nil"/>
              <w:right w:val="nil"/>
            </w:tcBorders>
            <w:vAlign w:val="bottom"/>
          </w:tcPr>
          <w:p w:rsidR="001242B3" w:rsidRDefault="001242B3" w:rsidP="001F5762">
            <w:pPr>
              <w:spacing w:after="0" w:line="259" w:lineRule="auto"/>
              <w:ind w:left="0" w:right="0" w:firstLine="0"/>
              <w:jc w:val="left"/>
            </w:pPr>
            <w:r>
              <w:rPr>
                <w:b/>
              </w:rPr>
              <w:t xml:space="preserve">Key relationships: </w:t>
            </w:r>
          </w:p>
        </w:tc>
        <w:tc>
          <w:tcPr>
            <w:tcW w:w="6604" w:type="dxa"/>
            <w:tcBorders>
              <w:top w:val="nil"/>
              <w:left w:val="nil"/>
              <w:bottom w:val="nil"/>
              <w:right w:val="nil"/>
            </w:tcBorders>
            <w:vAlign w:val="bottom"/>
          </w:tcPr>
          <w:p w:rsidR="001242B3" w:rsidRDefault="0029329E" w:rsidP="001F5762">
            <w:pPr>
              <w:spacing w:after="0" w:line="259" w:lineRule="auto"/>
              <w:ind w:left="0" w:right="0" w:firstLine="0"/>
              <w:jc w:val="left"/>
            </w:pPr>
            <w:r>
              <w:t>The Church Council, Leadership Team,</w:t>
            </w:r>
            <w:r w:rsidR="001242B3">
              <w:t xml:space="preserve"> the Minister</w:t>
            </w:r>
            <w:r w:rsidR="00D46B01">
              <w:t>,</w:t>
            </w:r>
            <w:r w:rsidR="001242B3">
              <w:t xml:space="preserve"> </w:t>
            </w:r>
          </w:p>
        </w:tc>
      </w:tr>
      <w:tr w:rsidR="001242B3" w:rsidTr="001F5762">
        <w:trPr>
          <w:trHeight w:val="734"/>
        </w:trPr>
        <w:tc>
          <w:tcPr>
            <w:tcW w:w="2650" w:type="dxa"/>
            <w:tcBorders>
              <w:top w:val="nil"/>
              <w:left w:val="nil"/>
              <w:bottom w:val="nil"/>
              <w:right w:val="nil"/>
            </w:tcBorders>
          </w:tcPr>
          <w:p w:rsidR="001242B3" w:rsidRDefault="001242B3" w:rsidP="001F5762">
            <w:pPr>
              <w:spacing w:after="0" w:line="259" w:lineRule="auto"/>
              <w:ind w:left="0" w:right="0" w:firstLine="0"/>
              <w:jc w:val="left"/>
            </w:pPr>
            <w:r>
              <w:t xml:space="preserve">(Internal) </w:t>
            </w:r>
          </w:p>
        </w:tc>
        <w:tc>
          <w:tcPr>
            <w:tcW w:w="6604" w:type="dxa"/>
            <w:tcBorders>
              <w:top w:val="nil"/>
              <w:left w:val="nil"/>
              <w:bottom w:val="nil"/>
              <w:right w:val="nil"/>
            </w:tcBorders>
          </w:tcPr>
          <w:p w:rsidR="001242B3" w:rsidRDefault="001242B3" w:rsidP="001F5762">
            <w:pPr>
              <w:spacing w:after="0" w:line="259" w:lineRule="auto"/>
              <w:ind w:left="0" w:right="0" w:firstLine="0"/>
              <w:jc w:val="left"/>
            </w:pPr>
            <w:r>
              <w:t xml:space="preserve">Volunteers at the </w:t>
            </w:r>
            <w:r w:rsidR="0029329E">
              <w:t>various church activities and events</w:t>
            </w:r>
            <w:r>
              <w:t xml:space="preserve"> </w:t>
            </w:r>
          </w:p>
        </w:tc>
      </w:tr>
      <w:tr w:rsidR="001242B3" w:rsidTr="001F5762">
        <w:trPr>
          <w:trHeight w:val="437"/>
        </w:trPr>
        <w:tc>
          <w:tcPr>
            <w:tcW w:w="2650" w:type="dxa"/>
            <w:tcBorders>
              <w:top w:val="nil"/>
              <w:left w:val="nil"/>
              <w:bottom w:val="nil"/>
              <w:right w:val="nil"/>
            </w:tcBorders>
            <w:vAlign w:val="bottom"/>
          </w:tcPr>
          <w:p w:rsidR="001242B3" w:rsidRDefault="001242B3" w:rsidP="001F5762">
            <w:pPr>
              <w:spacing w:after="0" w:line="259" w:lineRule="auto"/>
              <w:ind w:left="0" w:right="0" w:firstLine="0"/>
              <w:jc w:val="left"/>
            </w:pPr>
            <w:r>
              <w:rPr>
                <w:b/>
              </w:rPr>
              <w:t xml:space="preserve">Key relationships: </w:t>
            </w:r>
          </w:p>
        </w:tc>
        <w:tc>
          <w:tcPr>
            <w:tcW w:w="6604" w:type="dxa"/>
            <w:tcBorders>
              <w:top w:val="nil"/>
              <w:left w:val="nil"/>
              <w:bottom w:val="nil"/>
              <w:right w:val="nil"/>
            </w:tcBorders>
            <w:vAlign w:val="bottom"/>
          </w:tcPr>
          <w:p w:rsidR="001242B3" w:rsidRDefault="001242B3" w:rsidP="001F5762">
            <w:pPr>
              <w:spacing w:after="0" w:line="259" w:lineRule="auto"/>
              <w:ind w:left="0" w:right="0" w:firstLine="0"/>
              <w:jc w:val="left"/>
            </w:pPr>
            <w:r>
              <w:t xml:space="preserve">Local families </w:t>
            </w:r>
          </w:p>
        </w:tc>
      </w:tr>
      <w:tr w:rsidR="001242B3" w:rsidTr="001F5762">
        <w:trPr>
          <w:trHeight w:val="293"/>
        </w:trPr>
        <w:tc>
          <w:tcPr>
            <w:tcW w:w="2650" w:type="dxa"/>
            <w:tcBorders>
              <w:top w:val="nil"/>
              <w:left w:val="nil"/>
              <w:bottom w:val="nil"/>
              <w:right w:val="nil"/>
            </w:tcBorders>
          </w:tcPr>
          <w:p w:rsidR="001242B3" w:rsidRDefault="001242B3" w:rsidP="001F5762">
            <w:pPr>
              <w:spacing w:after="0" w:line="259" w:lineRule="auto"/>
              <w:ind w:left="0" w:right="0" w:firstLine="0"/>
              <w:jc w:val="left"/>
            </w:pPr>
            <w:r>
              <w:t xml:space="preserve">(External) </w:t>
            </w:r>
          </w:p>
        </w:tc>
        <w:tc>
          <w:tcPr>
            <w:tcW w:w="6604" w:type="dxa"/>
            <w:tcBorders>
              <w:top w:val="nil"/>
              <w:left w:val="nil"/>
              <w:bottom w:val="nil"/>
              <w:right w:val="nil"/>
            </w:tcBorders>
          </w:tcPr>
          <w:p w:rsidR="001242B3" w:rsidRDefault="001242B3" w:rsidP="001F5762">
            <w:pPr>
              <w:spacing w:after="0" w:line="259" w:lineRule="auto"/>
              <w:ind w:left="0" w:right="0" w:firstLine="0"/>
              <w:jc w:val="left"/>
            </w:pPr>
            <w:r>
              <w:t xml:space="preserve">Local Schools </w:t>
            </w:r>
          </w:p>
        </w:tc>
      </w:tr>
    </w:tbl>
    <w:p w:rsidR="001242B3" w:rsidRDefault="0029329E" w:rsidP="001F5762">
      <w:pPr>
        <w:spacing w:after="0" w:line="259" w:lineRule="auto"/>
        <w:ind w:left="0" w:right="682" w:firstLine="0"/>
      </w:pPr>
      <w:r>
        <w:t xml:space="preserve">                 </w:t>
      </w:r>
      <w:r w:rsidR="001F5762">
        <w:t xml:space="preserve">                                </w:t>
      </w:r>
      <w:r w:rsidR="001242B3">
        <w:t xml:space="preserve">The </w:t>
      </w:r>
      <w:r>
        <w:t>Sheffield Methodist</w:t>
      </w:r>
      <w:r w:rsidR="001242B3">
        <w:t xml:space="preserve"> Circuit </w:t>
      </w:r>
    </w:p>
    <w:p w:rsidR="001242B3" w:rsidRDefault="001242B3" w:rsidP="001F5762">
      <w:pPr>
        <w:spacing w:after="0" w:line="259" w:lineRule="auto"/>
        <w:ind w:left="0" w:right="0" w:firstLine="0"/>
        <w:jc w:val="left"/>
      </w:pPr>
      <w:r>
        <w:t xml:space="preserve"> </w:t>
      </w:r>
    </w:p>
    <w:p w:rsidR="001242B3" w:rsidRDefault="001242B3" w:rsidP="001F5762">
      <w:pPr>
        <w:spacing w:after="59" w:line="259" w:lineRule="auto"/>
        <w:ind w:left="0" w:right="0"/>
        <w:jc w:val="left"/>
      </w:pPr>
      <w:r>
        <w:rPr>
          <w:b/>
        </w:rPr>
        <w:t xml:space="preserve">Role objectives: </w:t>
      </w:r>
      <w:r w:rsidR="007C0821">
        <w:rPr>
          <w:b/>
        </w:rPr>
        <w:t xml:space="preserve">   </w:t>
      </w:r>
      <w:r w:rsidR="007C0821">
        <w:rPr>
          <w:b/>
        </w:rPr>
        <w:tab/>
      </w:r>
      <w:r>
        <w:t xml:space="preserve">To </w:t>
      </w:r>
      <w:r w:rsidR="00593701">
        <w:t>run and develop</w:t>
      </w:r>
      <w:r w:rsidR="002709CB">
        <w:t xml:space="preserve"> a range of activities </w:t>
      </w:r>
      <w:r w:rsidR="00593701">
        <w:t xml:space="preserve">for each group </w:t>
      </w:r>
      <w:r w:rsidR="002709CB">
        <w:t>in which there is explicit Christian teaching</w:t>
      </w:r>
      <w:r w:rsidR="0001324A">
        <w:t xml:space="preserve"> at Lighthouse</w:t>
      </w:r>
      <w:r w:rsidR="002709CB">
        <w:t xml:space="preserve"> and faith development is encouraged</w:t>
      </w:r>
      <w:r w:rsidR="0001324A">
        <w:t xml:space="preserve"> at both groups</w:t>
      </w:r>
      <w:r w:rsidR="002709CB">
        <w:t xml:space="preserve">. </w:t>
      </w:r>
      <w:r>
        <w:t xml:space="preserve">  </w:t>
      </w:r>
    </w:p>
    <w:p w:rsidR="001242B3" w:rsidRDefault="001242B3" w:rsidP="001F5762">
      <w:pPr>
        <w:spacing w:after="0" w:line="259" w:lineRule="auto"/>
        <w:ind w:left="0" w:right="0" w:firstLine="0"/>
        <w:jc w:val="left"/>
      </w:pPr>
      <w:r>
        <w:t xml:space="preserve"> </w:t>
      </w:r>
    </w:p>
    <w:p w:rsidR="001242B3" w:rsidRDefault="001242B3" w:rsidP="001F5762">
      <w:pPr>
        <w:spacing w:after="63" w:line="259" w:lineRule="auto"/>
        <w:ind w:left="0" w:right="0"/>
        <w:jc w:val="left"/>
      </w:pPr>
      <w:r>
        <w:rPr>
          <w:b/>
        </w:rPr>
        <w:t xml:space="preserve">Main duties: </w:t>
      </w:r>
    </w:p>
    <w:p w:rsidR="001242B3" w:rsidRDefault="001242B3" w:rsidP="001F5762">
      <w:pPr>
        <w:spacing w:after="0" w:line="250" w:lineRule="auto"/>
        <w:ind w:left="0" w:right="682" w:hanging="11"/>
      </w:pPr>
      <w:r>
        <w:t xml:space="preserve">To </w:t>
      </w:r>
      <w:r w:rsidR="00593701">
        <w:t>lead Lighthouse and Lampstand</w:t>
      </w:r>
      <w:r>
        <w:t>, lead</w:t>
      </w:r>
      <w:r w:rsidR="009B682F">
        <w:t xml:space="preserve">ing </w:t>
      </w:r>
      <w:r w:rsidR="00593701">
        <w:t>and</w:t>
      </w:r>
      <w:r w:rsidR="009B682F">
        <w:t xml:space="preserve"> supporting</w:t>
      </w:r>
      <w:r>
        <w:t xml:space="preserve"> a team of volunteers in planning and </w:t>
      </w:r>
      <w:r w:rsidR="009B682F">
        <w:t>delivering regular activities.</w:t>
      </w:r>
      <w:r>
        <w:t xml:space="preserve"> </w:t>
      </w:r>
    </w:p>
    <w:p w:rsidR="0072792D" w:rsidRDefault="00593701" w:rsidP="001F5762">
      <w:pPr>
        <w:spacing w:after="0" w:line="250" w:lineRule="auto"/>
        <w:ind w:left="0" w:hanging="11"/>
      </w:pPr>
      <w:r>
        <w:t>To p</w:t>
      </w:r>
      <w:r w:rsidR="0072792D">
        <w:t>rovide pastoral care and support</w:t>
      </w:r>
      <w:r>
        <w:t xml:space="preserve"> </w:t>
      </w:r>
      <w:r w:rsidR="0072792D">
        <w:t>for children</w:t>
      </w:r>
      <w:r>
        <w:t xml:space="preserve"> and</w:t>
      </w:r>
      <w:r w:rsidR="0072792D">
        <w:t xml:space="preserve"> young people, and </w:t>
      </w:r>
      <w:r>
        <w:t xml:space="preserve">if appropriate for </w:t>
      </w:r>
      <w:r w:rsidR="0072792D">
        <w:t>families.</w:t>
      </w:r>
    </w:p>
    <w:p w:rsidR="00593701" w:rsidRDefault="00593701" w:rsidP="001F5762">
      <w:pPr>
        <w:spacing w:after="0" w:line="250" w:lineRule="auto"/>
        <w:ind w:left="0" w:hanging="11"/>
      </w:pPr>
      <w:r>
        <w:t>To manage the Lampstand booking system, and k</w:t>
      </w:r>
      <w:r w:rsidR="009B682F">
        <w:t>eep adequate records of contacts, participation, and outcomes</w:t>
      </w:r>
      <w:r>
        <w:t>.</w:t>
      </w:r>
    </w:p>
    <w:p w:rsidR="00593701" w:rsidRDefault="00593701" w:rsidP="001F5762">
      <w:pPr>
        <w:spacing w:after="0" w:line="250" w:lineRule="auto"/>
        <w:ind w:left="0" w:hanging="11"/>
      </w:pPr>
      <w:r>
        <w:t>To explore and expand the use of social media and digital platforms to engage with families and promote church activities</w:t>
      </w:r>
    </w:p>
    <w:p w:rsidR="0072792D" w:rsidRDefault="00593701" w:rsidP="001F5762">
      <w:pPr>
        <w:spacing w:after="0" w:line="250" w:lineRule="auto"/>
        <w:ind w:left="0" w:hanging="11"/>
      </w:pPr>
      <w:r>
        <w:t xml:space="preserve">To </w:t>
      </w:r>
      <w:r w:rsidR="009B682F">
        <w:t xml:space="preserve">provide regular reports to the </w:t>
      </w:r>
      <w:r>
        <w:t>line manager</w:t>
      </w:r>
      <w:r w:rsidR="009B682F">
        <w:t>.</w:t>
      </w:r>
    </w:p>
    <w:p w:rsidR="0072792D" w:rsidRDefault="001242B3" w:rsidP="001F5762">
      <w:pPr>
        <w:spacing w:after="0" w:line="250" w:lineRule="auto"/>
        <w:ind w:left="0" w:hanging="11"/>
      </w:pPr>
      <w:r>
        <w:t xml:space="preserve">To positively represent </w:t>
      </w:r>
      <w:r w:rsidR="002709CB">
        <w:t>Bents Green Methodist Church</w:t>
      </w:r>
      <w:r w:rsidR="0072792D">
        <w:t xml:space="preserve"> out and about in the community.</w:t>
      </w:r>
      <w:r>
        <w:t xml:space="preserve"> </w:t>
      </w:r>
    </w:p>
    <w:p w:rsidR="0072792D" w:rsidRDefault="001242B3" w:rsidP="001F5762">
      <w:pPr>
        <w:spacing w:after="0" w:line="250" w:lineRule="auto"/>
        <w:ind w:left="0" w:hanging="11"/>
      </w:pPr>
      <w:r>
        <w:t>To attend appropriate church</w:t>
      </w:r>
      <w:r w:rsidR="002709CB">
        <w:t xml:space="preserve"> </w:t>
      </w:r>
      <w:r w:rsidR="0072792D">
        <w:t>meetings as needed.</w:t>
      </w:r>
    </w:p>
    <w:p w:rsidR="001242B3" w:rsidRDefault="001242B3" w:rsidP="001F5762">
      <w:pPr>
        <w:spacing w:after="0" w:line="250" w:lineRule="auto"/>
        <w:ind w:left="0" w:hanging="11"/>
      </w:pPr>
      <w:r>
        <w:t>To engage with appropriate professional development</w:t>
      </w:r>
      <w:r w:rsidR="0072792D">
        <w:t>.</w:t>
      </w:r>
      <w:r w:rsidR="00593701">
        <w:t xml:space="preserve"> </w:t>
      </w:r>
      <w:r>
        <w:t xml:space="preserve">To attend regular safeguarding training. </w:t>
      </w:r>
    </w:p>
    <w:p w:rsidR="001F5762" w:rsidRDefault="001F5762" w:rsidP="001F5762">
      <w:pPr>
        <w:spacing w:after="63" w:line="259" w:lineRule="auto"/>
        <w:ind w:left="0" w:right="0"/>
        <w:jc w:val="left"/>
        <w:rPr>
          <w:b/>
        </w:rPr>
      </w:pPr>
    </w:p>
    <w:p w:rsidR="001242B3" w:rsidRDefault="001242B3" w:rsidP="001F5762">
      <w:pPr>
        <w:spacing w:after="63" w:line="259" w:lineRule="auto"/>
        <w:ind w:left="0" w:right="0"/>
        <w:jc w:val="left"/>
      </w:pPr>
      <w:r>
        <w:rPr>
          <w:b/>
        </w:rPr>
        <w:t xml:space="preserve">Other requirements: </w:t>
      </w:r>
    </w:p>
    <w:p w:rsidR="001242B3" w:rsidRDefault="00593701" w:rsidP="001F5762">
      <w:pPr>
        <w:spacing w:after="78"/>
        <w:ind w:left="0" w:right="682"/>
      </w:pPr>
      <w:r>
        <w:lastRenderedPageBreak/>
        <w:t>To m</w:t>
      </w:r>
      <w:r w:rsidR="001242B3">
        <w:t xml:space="preserve">aintain a good understanding of the culture, values and ethos of </w:t>
      </w:r>
      <w:r w:rsidR="001E20E2">
        <w:t>Bents Green Methodist Church</w:t>
      </w:r>
      <w:r w:rsidR="001242B3">
        <w:t xml:space="preserve"> and the wider Methodist Church. </w:t>
      </w:r>
    </w:p>
    <w:p w:rsidR="001242B3" w:rsidRDefault="001242B3" w:rsidP="001F5762">
      <w:pPr>
        <w:spacing w:after="0"/>
        <w:ind w:left="0" w:right="682"/>
      </w:pPr>
      <w:r>
        <w:t xml:space="preserve">All other reasonable duties within the capabilities of the post holder that support the ministry and mission of </w:t>
      </w:r>
      <w:r w:rsidR="001E20E2">
        <w:t>Bents Green</w:t>
      </w:r>
      <w:r>
        <w:t xml:space="preserve"> Methodist Church. </w:t>
      </w:r>
    </w:p>
    <w:p w:rsidR="001242B3" w:rsidRDefault="001242B3" w:rsidP="001F5762">
      <w:pPr>
        <w:spacing w:after="0" w:line="259" w:lineRule="auto"/>
        <w:ind w:left="0" w:right="0" w:firstLine="0"/>
        <w:jc w:val="left"/>
      </w:pPr>
      <w:r>
        <w:t xml:space="preserve"> </w:t>
      </w:r>
    </w:p>
    <w:p w:rsidR="001242B3" w:rsidRDefault="001242B3" w:rsidP="001F5762">
      <w:pPr>
        <w:spacing w:after="0" w:line="259" w:lineRule="auto"/>
        <w:ind w:left="0" w:right="0"/>
        <w:jc w:val="left"/>
      </w:pPr>
      <w:r>
        <w:rPr>
          <w:b/>
        </w:rPr>
        <w:t xml:space="preserve">Summary of terms and conditions: </w:t>
      </w:r>
    </w:p>
    <w:p w:rsidR="001242B3" w:rsidRDefault="001242B3" w:rsidP="001F5762">
      <w:pPr>
        <w:spacing w:after="0" w:line="259" w:lineRule="auto"/>
        <w:ind w:left="0" w:right="0" w:firstLine="0"/>
        <w:jc w:val="left"/>
      </w:pPr>
      <w:r>
        <w:rPr>
          <w:b/>
          <w:sz w:val="20"/>
        </w:rPr>
        <w:t xml:space="preserve"> </w:t>
      </w:r>
    </w:p>
    <w:tbl>
      <w:tblPr>
        <w:tblStyle w:val="TableGrid"/>
        <w:tblW w:w="10593" w:type="dxa"/>
        <w:tblInd w:w="-5" w:type="dxa"/>
        <w:tblCellMar>
          <w:left w:w="111" w:type="dxa"/>
          <w:right w:w="180" w:type="dxa"/>
        </w:tblCellMar>
        <w:tblLook w:val="04A0" w:firstRow="1" w:lastRow="0" w:firstColumn="1" w:lastColumn="0" w:noHBand="0" w:noVBand="1"/>
      </w:tblPr>
      <w:tblGrid>
        <w:gridCol w:w="2410"/>
        <w:gridCol w:w="8183"/>
      </w:tblGrid>
      <w:tr w:rsidR="001242B3" w:rsidTr="001F5762">
        <w:trPr>
          <w:trHeight w:val="301"/>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Contract type: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0" w:firstLine="0"/>
              <w:jc w:val="left"/>
            </w:pPr>
            <w:r>
              <w:t xml:space="preserve">Part-time, fixed term for </w:t>
            </w:r>
            <w:r w:rsidR="0072792D">
              <w:t xml:space="preserve">5 </w:t>
            </w:r>
            <w:r>
              <w:t xml:space="preserve">years (fully funded). </w:t>
            </w:r>
          </w:p>
        </w:tc>
      </w:tr>
      <w:tr w:rsidR="001242B3" w:rsidTr="001F5762">
        <w:trPr>
          <w:trHeight w:val="302"/>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Working hours: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593701" w:rsidP="001F5762">
            <w:pPr>
              <w:spacing w:after="0" w:line="259" w:lineRule="auto"/>
              <w:ind w:left="0" w:right="0" w:firstLine="0"/>
              <w:jc w:val="left"/>
            </w:pPr>
            <w:r>
              <w:t xml:space="preserve">8 </w:t>
            </w:r>
            <w:r w:rsidR="001242B3">
              <w:t xml:space="preserve">hours per week. </w:t>
            </w:r>
          </w:p>
        </w:tc>
      </w:tr>
      <w:tr w:rsidR="001242B3" w:rsidTr="001F5762">
        <w:trPr>
          <w:trHeight w:val="888"/>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Working pattern: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697" w:firstLine="0"/>
            </w:pPr>
            <w:r>
              <w:t>A flexible working pattern is required, to include</w:t>
            </w:r>
            <w:r w:rsidR="00593701">
              <w:t xml:space="preserve"> one afternoon and one</w:t>
            </w:r>
            <w:r>
              <w:t xml:space="preserve"> evening each week. </w:t>
            </w:r>
          </w:p>
        </w:tc>
      </w:tr>
      <w:tr w:rsidR="001242B3" w:rsidTr="001F5762">
        <w:trPr>
          <w:trHeight w:val="302"/>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Rate of pay: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0" w:firstLine="0"/>
              <w:jc w:val="left"/>
            </w:pPr>
            <w:r>
              <w:t>£</w:t>
            </w:r>
            <w:r w:rsidR="007F6EED">
              <w:t>15.00 per hour</w:t>
            </w:r>
            <w:r>
              <w:t xml:space="preserve">. </w:t>
            </w:r>
          </w:p>
        </w:tc>
      </w:tr>
      <w:tr w:rsidR="001242B3" w:rsidTr="001F5762">
        <w:trPr>
          <w:trHeight w:val="595"/>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Location: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72792D" w:rsidP="001F5762">
            <w:pPr>
              <w:spacing w:after="0" w:line="259" w:lineRule="auto"/>
              <w:ind w:left="0" w:right="0" w:firstLine="0"/>
              <w:jc w:val="left"/>
            </w:pPr>
            <w:r>
              <w:t xml:space="preserve">Bents Green Methodist Church, </w:t>
            </w:r>
            <w:proofErr w:type="spellStart"/>
            <w:r>
              <w:t>Ringinglow</w:t>
            </w:r>
            <w:proofErr w:type="spellEnd"/>
            <w:r>
              <w:t xml:space="preserve"> Road, Sheffield, S11 7QA</w:t>
            </w:r>
            <w:r w:rsidR="001242B3">
              <w:t xml:space="preserve">. </w:t>
            </w:r>
          </w:p>
        </w:tc>
      </w:tr>
      <w:tr w:rsidR="001242B3" w:rsidTr="001F5762">
        <w:trPr>
          <w:trHeight w:val="890"/>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Annual leave: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135" w:firstLine="0"/>
            </w:pPr>
            <w:r>
              <w:t>Leave for a full-time employee is 2</w:t>
            </w:r>
            <w:r w:rsidR="0072792D">
              <w:t>22</w:t>
            </w:r>
            <w:r>
              <w:t xml:space="preserve"> hours </w:t>
            </w:r>
            <w:r w:rsidR="0072792D">
              <w:t>plus</w:t>
            </w:r>
            <w:r>
              <w:t xml:space="preserve"> public holidays, based on a working week of 37-hours. Leave for this post</w:t>
            </w:r>
            <w:r w:rsidR="0072792D">
              <w:t xml:space="preserve"> will be pro rata.</w:t>
            </w:r>
            <w:r>
              <w:t xml:space="preserve"> </w:t>
            </w:r>
          </w:p>
        </w:tc>
      </w:tr>
      <w:tr w:rsidR="001242B3" w:rsidTr="001F5762">
        <w:trPr>
          <w:trHeight w:val="888"/>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Pension: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373" w:firstLine="0"/>
            </w:pPr>
            <w:r>
              <w:t xml:space="preserve">There is a contributory pension scheme to which eligible staff will be auto enrolled. Employees who do not meet the auto enrolment criteria may be eligible to join the Scheme, subject to certain provisions. </w:t>
            </w:r>
          </w:p>
        </w:tc>
      </w:tr>
      <w:tr w:rsidR="001242B3" w:rsidTr="001F5762">
        <w:trPr>
          <w:trHeight w:val="886"/>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Probationary period: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52" w:firstLine="0"/>
            </w:pPr>
            <w:r>
              <w:t xml:space="preserve">Appointments and offers of employment are conditional on the satisfactory completion of a 6-month period of probationary service. We reserve the right to extend this up to a maximum of 12-months. </w:t>
            </w:r>
          </w:p>
        </w:tc>
      </w:tr>
      <w:tr w:rsidR="001242B3" w:rsidTr="001F5762">
        <w:trPr>
          <w:trHeight w:val="600"/>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DBS disclosure: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0" w:firstLine="0"/>
            </w:pPr>
            <w:r>
              <w:t xml:space="preserve">Appointments and offers of employment are conditional on a satisfactory enhanced disclosure from the Disclosure &amp; Barring Service (DBS). </w:t>
            </w:r>
          </w:p>
        </w:tc>
      </w:tr>
      <w:tr w:rsidR="001242B3" w:rsidTr="001F5762">
        <w:trPr>
          <w:trHeight w:val="888"/>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Right to work: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0" w:line="259" w:lineRule="auto"/>
              <w:ind w:left="0" w:right="85" w:firstLine="0"/>
            </w:pPr>
            <w:r>
              <w:t xml:space="preserve">Appointments and offers of employment are conditional on the successful applicant demonstrating the right to live and work within the United Kingdom as required by the Immigration Asylum and Nationality Act 2006. </w:t>
            </w:r>
          </w:p>
        </w:tc>
      </w:tr>
      <w:tr w:rsidR="001242B3" w:rsidTr="001F5762">
        <w:trPr>
          <w:trHeight w:val="1741"/>
        </w:trPr>
        <w:tc>
          <w:tcPr>
            <w:tcW w:w="2410" w:type="dxa"/>
            <w:tcBorders>
              <w:top w:val="single" w:sz="4" w:space="0" w:color="000000"/>
              <w:left w:val="single" w:sz="4" w:space="0" w:color="000000"/>
              <w:bottom w:val="single" w:sz="4" w:space="0" w:color="000000"/>
              <w:right w:val="single" w:sz="4" w:space="0" w:color="000000"/>
            </w:tcBorders>
            <w:shd w:val="clear" w:color="auto" w:fill="E7E6E6"/>
          </w:tcPr>
          <w:p w:rsidR="001242B3" w:rsidRDefault="001242B3" w:rsidP="001F5762">
            <w:pPr>
              <w:spacing w:after="0" w:line="259" w:lineRule="auto"/>
              <w:ind w:left="0" w:right="0" w:firstLine="0"/>
              <w:jc w:val="left"/>
            </w:pPr>
            <w:r>
              <w:rPr>
                <w:b/>
              </w:rPr>
              <w:t xml:space="preserve">Training: </w:t>
            </w:r>
          </w:p>
        </w:tc>
        <w:tc>
          <w:tcPr>
            <w:tcW w:w="8183" w:type="dxa"/>
            <w:tcBorders>
              <w:top w:val="single" w:sz="4" w:space="0" w:color="000000"/>
              <w:left w:val="single" w:sz="4" w:space="0" w:color="000000"/>
              <w:bottom w:val="single" w:sz="4" w:space="0" w:color="000000"/>
              <w:right w:val="single" w:sz="4" w:space="0" w:color="000000"/>
            </w:tcBorders>
          </w:tcPr>
          <w:p w:rsidR="001242B3" w:rsidRDefault="001242B3" w:rsidP="001F5762">
            <w:pPr>
              <w:spacing w:after="274" w:line="240" w:lineRule="auto"/>
              <w:ind w:left="0" w:right="112" w:firstLine="0"/>
            </w:pPr>
            <w:r>
              <w:t xml:space="preserve">We </w:t>
            </w:r>
            <w:r w:rsidR="0072792D">
              <w:t>w</w:t>
            </w:r>
            <w:r>
              <w:t xml:space="preserve">ant to support </w:t>
            </w:r>
            <w:r w:rsidR="0072792D">
              <w:t xml:space="preserve">the </w:t>
            </w:r>
            <w:proofErr w:type="spellStart"/>
            <w:r w:rsidR="0072792D">
              <w:t>postholder’s</w:t>
            </w:r>
            <w:proofErr w:type="spellEnd"/>
            <w:r>
              <w:t xml:space="preserve"> professional development. We will always consider relevant requests for continuing professional development (CPD). There may on occasion be a need to attend further training relevant to the Role and the requirements of the Church. Any such training will be undertaken in contracted hours or recorded as time off in lieu (TOIL). </w:t>
            </w:r>
          </w:p>
        </w:tc>
      </w:tr>
    </w:tbl>
    <w:p w:rsidR="001F5762" w:rsidRDefault="001242B3" w:rsidP="001F5762">
      <w:pPr>
        <w:spacing w:after="0" w:line="259" w:lineRule="auto"/>
        <w:ind w:left="0" w:right="752" w:firstLine="0"/>
        <w:jc w:val="left"/>
        <w:rPr>
          <w:rFonts w:ascii="Arial" w:eastAsia="Arial" w:hAnsi="Arial" w:cs="Arial"/>
          <w:b/>
        </w:rPr>
      </w:pPr>
      <w:r>
        <w:rPr>
          <w:rFonts w:ascii="Arial" w:eastAsia="Arial" w:hAnsi="Arial" w:cs="Arial"/>
          <w:b/>
        </w:rPr>
        <w:t xml:space="preserve"> </w:t>
      </w:r>
    </w:p>
    <w:p w:rsidR="004B000B" w:rsidRDefault="007F6EED" w:rsidP="001F5762">
      <w:pPr>
        <w:spacing w:after="0" w:line="259" w:lineRule="auto"/>
        <w:ind w:left="0" w:right="752" w:firstLine="0"/>
        <w:jc w:val="left"/>
      </w:pPr>
      <w:r>
        <w:rPr>
          <w:rFonts w:ascii="Arial" w:eastAsia="Arial" w:hAnsi="Arial" w:cs="Arial"/>
          <w:b/>
        </w:rPr>
        <w:t>Adjustments</w:t>
      </w:r>
    </w:p>
    <w:p w:rsidR="001242B3" w:rsidRDefault="001242B3" w:rsidP="001F5762">
      <w:pPr>
        <w:spacing w:after="159"/>
        <w:ind w:left="0" w:right="682"/>
      </w:pPr>
      <w:r>
        <w:t xml:space="preserve">Please let us know if you require adjustments in any aspect of the application process or provide us with any information that you feel relevant whilst we consider your application. </w:t>
      </w:r>
    </w:p>
    <w:p w:rsidR="001242B3" w:rsidRDefault="001242B3" w:rsidP="001F5762">
      <w:pPr>
        <w:ind w:left="0" w:right="941"/>
      </w:pPr>
      <w:r>
        <w:t xml:space="preserve">If you are selected for interview, we will ask if you have any access needs or if you require any reasonable adjustments to be made. Please be assured that we will be supportive in discussing reasonable adjustments at all stages of the recruitment </w:t>
      </w:r>
      <w:r>
        <w:lastRenderedPageBreak/>
        <w:t>process. If you have any questions about the way that we recruit, do not hesitate to contact us.</w:t>
      </w:r>
      <w:r>
        <w:rPr>
          <w:b/>
        </w:rPr>
        <w:t xml:space="preserve"> </w:t>
      </w:r>
    </w:p>
    <w:p w:rsidR="001F5762" w:rsidRDefault="001F5762" w:rsidP="001F5762">
      <w:pPr>
        <w:spacing w:after="0" w:line="259" w:lineRule="auto"/>
        <w:ind w:left="0" w:right="0"/>
        <w:jc w:val="left"/>
        <w:rPr>
          <w:b/>
        </w:rPr>
      </w:pPr>
    </w:p>
    <w:p w:rsidR="001242B3" w:rsidRDefault="001242B3" w:rsidP="001F5762">
      <w:pPr>
        <w:spacing w:after="0" w:line="259" w:lineRule="auto"/>
        <w:ind w:left="0" w:right="0"/>
        <w:jc w:val="left"/>
      </w:pPr>
      <w:r>
        <w:rPr>
          <w:b/>
        </w:rPr>
        <w:t xml:space="preserve">Entitlement to work in the UK: </w:t>
      </w:r>
    </w:p>
    <w:p w:rsidR="001242B3" w:rsidRDefault="001242B3" w:rsidP="001F5762">
      <w:pPr>
        <w:ind w:left="0" w:right="902"/>
      </w:pPr>
      <w:r>
        <w:t xml:space="preserve">Any job offer and subsequent appointment will be conditional on demonstrating the right to live and work within the United Kingdom as required by the Immigration Asylum and Nationality Act 2006. You will be asked to provide evidence of entitlement should an employment offer be made. </w:t>
      </w:r>
    </w:p>
    <w:p w:rsidR="001242B3" w:rsidRDefault="001242B3" w:rsidP="001F5762">
      <w:pPr>
        <w:spacing w:after="0" w:line="259" w:lineRule="auto"/>
        <w:ind w:left="0" w:right="0"/>
        <w:jc w:val="left"/>
      </w:pPr>
      <w:r>
        <w:rPr>
          <w:b/>
        </w:rPr>
        <w:t xml:space="preserve">Experience, knowledge, skills, and abilities: </w:t>
      </w:r>
    </w:p>
    <w:p w:rsidR="001242B3" w:rsidRDefault="001242B3" w:rsidP="001F5762">
      <w:pPr>
        <w:ind w:left="0" w:right="682"/>
      </w:pPr>
      <w:r>
        <w:t xml:space="preserve">The person specification lists minimum requirements for this post. When shortlisting, the panel will only consider information that is written on your application form, and they will assess this information against the person specification. CVs will not be used to make shortlisting decisions. </w:t>
      </w:r>
    </w:p>
    <w:p w:rsidR="001242B3" w:rsidRDefault="001242B3" w:rsidP="001F5762">
      <w:pPr>
        <w:spacing w:after="0" w:line="259" w:lineRule="auto"/>
        <w:ind w:left="0" w:right="0"/>
        <w:jc w:val="left"/>
      </w:pPr>
      <w:r>
        <w:rPr>
          <w:b/>
        </w:rPr>
        <w:t xml:space="preserve">References: </w:t>
      </w:r>
    </w:p>
    <w:p w:rsidR="001242B3" w:rsidRDefault="001242B3" w:rsidP="001F5762">
      <w:pPr>
        <w:ind w:left="0" w:right="1030"/>
      </w:pPr>
      <w:r>
        <w:t xml:space="preserve">Any job offer will be conditional, subject to the receipt of satisfactory references and we reserve the right to withdraw a conditional offer based on the references that we receive. One should be from your current or your most recent employer, the second from a previous and relevant work experience. It is important that both referees are able to comment on your suitability to the role. </w:t>
      </w:r>
    </w:p>
    <w:p w:rsidR="001242B3" w:rsidRDefault="001242B3" w:rsidP="001F5762">
      <w:pPr>
        <w:spacing w:after="0" w:line="259" w:lineRule="auto"/>
        <w:ind w:left="0" w:right="0"/>
        <w:jc w:val="left"/>
      </w:pPr>
      <w:r>
        <w:rPr>
          <w:b/>
        </w:rPr>
        <w:t xml:space="preserve">Criminal convictions: </w:t>
      </w:r>
    </w:p>
    <w:p w:rsidR="001242B3" w:rsidRDefault="001242B3" w:rsidP="001F5762">
      <w:pPr>
        <w:ind w:left="0" w:right="682"/>
      </w:pPr>
      <w:r>
        <w:t xml:space="preserve">Anyone who applies to work with us will be asked to disclose details of unspent convictions during the recruitment process. Whilst having a criminal record does not necessarily bar you from working for us this will depend on the job that you have applied for and the nature of the conviction. </w:t>
      </w:r>
    </w:p>
    <w:p w:rsidR="001242B3" w:rsidRDefault="001242B3" w:rsidP="001F5762">
      <w:pPr>
        <w:spacing w:after="0" w:line="259" w:lineRule="auto"/>
        <w:ind w:left="0" w:right="0"/>
        <w:jc w:val="left"/>
      </w:pPr>
      <w:r>
        <w:rPr>
          <w:b/>
        </w:rPr>
        <w:t xml:space="preserve">Data protection: </w:t>
      </w:r>
    </w:p>
    <w:p w:rsidR="001242B3" w:rsidRDefault="001242B3" w:rsidP="001F5762">
      <w:pPr>
        <w:ind w:left="0" w:right="682"/>
      </w:pPr>
      <w:r>
        <w:t xml:space="preserve">The information you provide will be held in the strictest confidence. We process information in line with our Privacy Policy and if you are successful in your application the information that we hold will be used to administer your employment with us. By making an application, we assume that you agree to the processing of your data in accordance with our Privacy Policy. </w:t>
      </w:r>
    </w:p>
    <w:p w:rsidR="001242B3" w:rsidRDefault="001242B3" w:rsidP="001F5762">
      <w:pPr>
        <w:spacing w:after="0" w:line="259" w:lineRule="auto"/>
        <w:ind w:left="0" w:right="0"/>
        <w:jc w:val="left"/>
      </w:pPr>
      <w:r>
        <w:rPr>
          <w:b/>
        </w:rPr>
        <w:t xml:space="preserve">Equality, diversity, and inclusion: </w:t>
      </w:r>
    </w:p>
    <w:p w:rsidR="001242B3" w:rsidRDefault="001242B3" w:rsidP="001F5762">
      <w:pPr>
        <w:ind w:left="0" w:right="820"/>
      </w:pPr>
      <w:r>
        <w:t xml:space="preserve">Our aim is to have a workforce that reflects the diversity of talent and abilities drawn from across our community. In line with the Equality Act 2010, we will monitor the composition of our workforce to ensure it is representative and that staff are treated equally and fairly. Unless clearly stated that an ‘Occupational Requirement’ is in place with a vacancy, recruitment will be made on the basis of an applicant's ability and merit as measured against the criteria for the job. </w:t>
      </w:r>
    </w:p>
    <w:p w:rsidR="001242B3" w:rsidRDefault="001242B3" w:rsidP="001F5762">
      <w:pPr>
        <w:spacing w:after="0" w:line="259" w:lineRule="auto"/>
        <w:ind w:left="0" w:right="0"/>
        <w:jc w:val="left"/>
      </w:pPr>
      <w:r>
        <w:rPr>
          <w:b/>
        </w:rPr>
        <w:t xml:space="preserve">Other policies: </w:t>
      </w:r>
    </w:p>
    <w:p w:rsidR="00462B2D" w:rsidRDefault="001242B3" w:rsidP="001F5762">
      <w:pPr>
        <w:ind w:left="0" w:right="960"/>
      </w:pPr>
      <w:r>
        <w:lastRenderedPageBreak/>
        <w:t xml:space="preserve">We have a range of policies and processes in place to protect you, to protect us and to safeguard those who use our services. You commit to work within and promote these at all times should a conditional offer of employment be made. </w:t>
      </w:r>
    </w:p>
    <w:sectPr w:rsidR="00462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455CB"/>
    <w:multiLevelType w:val="hybridMultilevel"/>
    <w:tmpl w:val="329CDFD8"/>
    <w:lvl w:ilvl="0" w:tplc="DC8C9BC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98C7F2">
      <w:start w:val="1"/>
      <w:numFmt w:val="bullet"/>
      <w:lvlText w:val="o"/>
      <w:lvlJc w:val="left"/>
      <w:pPr>
        <w:ind w:left="4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02A5C6">
      <w:start w:val="1"/>
      <w:numFmt w:val="bullet"/>
      <w:lvlText w:val="▪"/>
      <w:lvlJc w:val="left"/>
      <w:pPr>
        <w:ind w:left="4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5C6EB6">
      <w:start w:val="1"/>
      <w:numFmt w:val="bullet"/>
      <w:lvlText w:val="•"/>
      <w:lvlJc w:val="left"/>
      <w:pPr>
        <w:ind w:left="5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FA1B94">
      <w:start w:val="1"/>
      <w:numFmt w:val="bullet"/>
      <w:lvlText w:val="o"/>
      <w:lvlJc w:val="left"/>
      <w:pPr>
        <w:ind w:left="6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8E5C9A">
      <w:start w:val="1"/>
      <w:numFmt w:val="bullet"/>
      <w:lvlText w:val="▪"/>
      <w:lvlJc w:val="left"/>
      <w:pPr>
        <w:ind w:left="7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0CCB14">
      <w:start w:val="1"/>
      <w:numFmt w:val="bullet"/>
      <w:lvlText w:val="•"/>
      <w:lvlJc w:val="left"/>
      <w:pPr>
        <w:ind w:left="7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C07ECC">
      <w:start w:val="1"/>
      <w:numFmt w:val="bullet"/>
      <w:lvlText w:val="o"/>
      <w:lvlJc w:val="left"/>
      <w:pPr>
        <w:ind w:left="8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D0C2B2">
      <w:start w:val="1"/>
      <w:numFmt w:val="bullet"/>
      <w:lvlText w:val="▪"/>
      <w:lvlJc w:val="left"/>
      <w:pPr>
        <w:ind w:left="9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726D1C"/>
    <w:multiLevelType w:val="hybridMultilevel"/>
    <w:tmpl w:val="1B6C4F46"/>
    <w:lvl w:ilvl="0" w:tplc="99F6198C">
      <w:start w:val="1"/>
      <w:numFmt w:val="bullet"/>
      <w:lvlText w:val="-"/>
      <w:lvlJc w:val="left"/>
      <w:pPr>
        <w:ind w:left="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F437F8">
      <w:start w:val="1"/>
      <w:numFmt w:val="bullet"/>
      <w:lvlText w:val="o"/>
      <w:lvlJc w:val="left"/>
      <w:pPr>
        <w:ind w:left="1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4304A">
      <w:start w:val="1"/>
      <w:numFmt w:val="bullet"/>
      <w:lvlText w:val="▪"/>
      <w:lvlJc w:val="left"/>
      <w:pPr>
        <w:ind w:left="2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FE5BBE">
      <w:start w:val="1"/>
      <w:numFmt w:val="bullet"/>
      <w:lvlText w:val="•"/>
      <w:lvlJc w:val="left"/>
      <w:pPr>
        <w:ind w:left="2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04596C">
      <w:start w:val="1"/>
      <w:numFmt w:val="bullet"/>
      <w:lvlText w:val="o"/>
      <w:lvlJc w:val="left"/>
      <w:pPr>
        <w:ind w:left="3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3AF11C">
      <w:start w:val="1"/>
      <w:numFmt w:val="bullet"/>
      <w:lvlText w:val="▪"/>
      <w:lvlJc w:val="left"/>
      <w:pPr>
        <w:ind w:left="4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F02C26">
      <w:start w:val="1"/>
      <w:numFmt w:val="bullet"/>
      <w:lvlText w:val="•"/>
      <w:lvlJc w:val="left"/>
      <w:pPr>
        <w:ind w:left="4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4EDA22">
      <w:start w:val="1"/>
      <w:numFmt w:val="bullet"/>
      <w:lvlText w:val="o"/>
      <w:lvlJc w:val="left"/>
      <w:pPr>
        <w:ind w:left="5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541664">
      <w:start w:val="1"/>
      <w:numFmt w:val="bullet"/>
      <w:lvlText w:val="▪"/>
      <w:lvlJc w:val="left"/>
      <w:pPr>
        <w:ind w:left="6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A6"/>
    <w:rsid w:val="0001324A"/>
    <w:rsid w:val="000B4333"/>
    <w:rsid w:val="001242B3"/>
    <w:rsid w:val="001E20E2"/>
    <w:rsid w:val="001F5762"/>
    <w:rsid w:val="002709CB"/>
    <w:rsid w:val="0029329E"/>
    <w:rsid w:val="00434505"/>
    <w:rsid w:val="004902C0"/>
    <w:rsid w:val="004B000B"/>
    <w:rsid w:val="004D7307"/>
    <w:rsid w:val="004E73B6"/>
    <w:rsid w:val="005405A6"/>
    <w:rsid w:val="00593701"/>
    <w:rsid w:val="00653518"/>
    <w:rsid w:val="00714DD1"/>
    <w:rsid w:val="0072792D"/>
    <w:rsid w:val="007C0821"/>
    <w:rsid w:val="007E48BC"/>
    <w:rsid w:val="007F6EED"/>
    <w:rsid w:val="00865A65"/>
    <w:rsid w:val="008A5C09"/>
    <w:rsid w:val="008B71DE"/>
    <w:rsid w:val="009B682F"/>
    <w:rsid w:val="00BD795C"/>
    <w:rsid w:val="00CC791C"/>
    <w:rsid w:val="00CF0293"/>
    <w:rsid w:val="00D46B01"/>
    <w:rsid w:val="00DF5367"/>
    <w:rsid w:val="00E978B4"/>
    <w:rsid w:val="00F47418"/>
    <w:rsid w:val="00F53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2A7CD-9285-4C27-BC81-14CC459B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B3"/>
    <w:pPr>
      <w:spacing w:after="260" w:line="249" w:lineRule="auto"/>
      <w:ind w:left="960" w:right="793" w:hanging="10"/>
      <w:jc w:val="both"/>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1242B3"/>
    <w:pPr>
      <w:keepNext/>
      <w:keepLines/>
      <w:spacing w:after="293"/>
      <w:ind w:left="1099"/>
      <w:jc w:val="right"/>
      <w:outlineLvl w:val="0"/>
    </w:pPr>
    <w:rPr>
      <w:rFonts w:ascii="Calibri" w:eastAsia="Calibri" w:hAnsi="Calibri" w:cs="Calibri"/>
      <w:color w:val="000000"/>
      <w:sz w:val="36"/>
      <w:lang w:eastAsia="en-GB"/>
    </w:rPr>
  </w:style>
  <w:style w:type="paragraph" w:styleId="Heading2">
    <w:name w:val="heading 2"/>
    <w:next w:val="Normal"/>
    <w:link w:val="Heading2Char"/>
    <w:uiPriority w:val="9"/>
    <w:unhideWhenUsed/>
    <w:qFormat/>
    <w:rsid w:val="001242B3"/>
    <w:pPr>
      <w:keepNext/>
      <w:keepLines/>
      <w:spacing w:after="0"/>
      <w:ind w:left="10" w:hanging="10"/>
      <w:jc w:val="right"/>
      <w:outlineLvl w:val="1"/>
    </w:pPr>
    <w:rPr>
      <w:rFonts w:ascii="Arial" w:eastAsia="Arial" w:hAnsi="Arial" w:cs="Arial"/>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2B3"/>
    <w:rPr>
      <w:rFonts w:ascii="Calibri" w:eastAsia="Calibri" w:hAnsi="Calibri" w:cs="Calibri"/>
      <w:color w:val="000000"/>
      <w:sz w:val="36"/>
      <w:lang w:eastAsia="en-GB"/>
    </w:rPr>
  </w:style>
  <w:style w:type="character" w:customStyle="1" w:styleId="Heading2Char">
    <w:name w:val="Heading 2 Char"/>
    <w:basedOn w:val="DefaultParagraphFont"/>
    <w:link w:val="Heading2"/>
    <w:uiPriority w:val="9"/>
    <w:rsid w:val="001242B3"/>
    <w:rPr>
      <w:rFonts w:ascii="Arial" w:eastAsia="Arial" w:hAnsi="Arial" w:cs="Arial"/>
      <w:b/>
      <w:color w:val="000000"/>
      <w:sz w:val="32"/>
      <w:lang w:eastAsia="en-GB"/>
    </w:rPr>
  </w:style>
  <w:style w:type="table" w:customStyle="1" w:styleId="TableGrid">
    <w:name w:val="TableGrid"/>
    <w:rsid w:val="001242B3"/>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714DD1"/>
    <w:rPr>
      <w:color w:val="0563C1" w:themeColor="hyperlink"/>
      <w:u w:val="single"/>
    </w:rPr>
  </w:style>
  <w:style w:type="paragraph" w:styleId="ListParagraph">
    <w:name w:val="List Paragraph"/>
    <w:basedOn w:val="Normal"/>
    <w:uiPriority w:val="34"/>
    <w:qFormat/>
    <w:rsid w:val="009B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wilkins73@gmail.com" TargetMode="External"/><Relationship Id="rId5" Type="http://schemas.openxmlformats.org/officeDocument/2006/relationships/hyperlink" Target="mailto:dglennevans@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Teare</dc:creator>
  <cp:keywords/>
  <dc:description/>
  <cp:lastModifiedBy>Daphne Teare</cp:lastModifiedBy>
  <cp:revision>7</cp:revision>
  <dcterms:created xsi:type="dcterms:W3CDTF">2026-03-02T12:03:00Z</dcterms:created>
  <dcterms:modified xsi:type="dcterms:W3CDTF">2026-03-03T08:03:00Z</dcterms:modified>
</cp:coreProperties>
</file>