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B7" w:rsidRDefault="00DB00B7">
      <w:pPr>
        <w:pStyle w:val="Heading1"/>
      </w:pPr>
      <w:r>
        <w:t>BENTS GREEN METHODIST CHURCH – YOUTH WORKER POST</w:t>
      </w:r>
    </w:p>
    <w:p w:rsidR="00527247" w:rsidRDefault="00C60C4E">
      <w:pPr>
        <w:pStyle w:val="Heading1"/>
      </w:pPr>
      <w:r>
        <w:t>JOB DESCRIPTION</w:t>
      </w:r>
    </w:p>
    <w:p w:rsidR="0052724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 xml:space="preserve">Job Title: </w:t>
      </w:r>
      <w:r w:rsidR="00415F1E" w:rsidRPr="002B28BE">
        <w:rPr>
          <w:sz w:val="24"/>
          <w:szCs w:val="24"/>
        </w:rPr>
        <w:t>Children and You</w:t>
      </w:r>
      <w:r w:rsidR="009A0277" w:rsidRPr="002B28BE">
        <w:rPr>
          <w:sz w:val="24"/>
          <w:szCs w:val="24"/>
        </w:rPr>
        <w:t>th Groups</w:t>
      </w:r>
      <w:r w:rsidR="00415F1E" w:rsidRPr="002B28BE">
        <w:rPr>
          <w:sz w:val="24"/>
          <w:szCs w:val="24"/>
        </w:rPr>
        <w:t xml:space="preserve"> Leader</w:t>
      </w:r>
    </w:p>
    <w:p w:rsidR="00B4321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 xml:space="preserve">Reports to: A member of the </w:t>
      </w:r>
      <w:r w:rsidR="00B43217" w:rsidRPr="002B28BE">
        <w:rPr>
          <w:sz w:val="24"/>
          <w:szCs w:val="24"/>
        </w:rPr>
        <w:t>Church Council</w:t>
      </w:r>
      <w:r w:rsidR="00415F1E" w:rsidRPr="002B28BE">
        <w:rPr>
          <w:sz w:val="24"/>
          <w:szCs w:val="24"/>
        </w:rPr>
        <w:t xml:space="preserve"> </w:t>
      </w:r>
    </w:p>
    <w:p w:rsidR="0052724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>Location: Bents Green Methodist Church</w:t>
      </w:r>
      <w:r w:rsidR="00BD4414" w:rsidRPr="002B28BE">
        <w:rPr>
          <w:sz w:val="24"/>
          <w:szCs w:val="24"/>
        </w:rPr>
        <w:t xml:space="preserve">, </w:t>
      </w:r>
      <w:proofErr w:type="spellStart"/>
      <w:r w:rsidR="00BD4414" w:rsidRPr="002B28BE">
        <w:rPr>
          <w:sz w:val="24"/>
          <w:szCs w:val="24"/>
        </w:rPr>
        <w:t>Ringinglow</w:t>
      </w:r>
      <w:proofErr w:type="spellEnd"/>
      <w:r w:rsidR="00BD4414" w:rsidRPr="002B28BE">
        <w:rPr>
          <w:sz w:val="24"/>
          <w:szCs w:val="24"/>
        </w:rPr>
        <w:t xml:space="preserve"> Road, Sheffield, S11 7PU</w:t>
      </w:r>
    </w:p>
    <w:p w:rsidR="00BD4414" w:rsidRPr="002B28BE" w:rsidRDefault="00BD4414">
      <w:pPr>
        <w:rPr>
          <w:sz w:val="24"/>
          <w:szCs w:val="24"/>
        </w:rPr>
      </w:pPr>
      <w:r w:rsidRPr="002B28BE">
        <w:rPr>
          <w:sz w:val="24"/>
          <w:szCs w:val="24"/>
        </w:rPr>
        <w:t xml:space="preserve">Sheffield </w:t>
      </w:r>
      <w:r w:rsidR="00C60C4E" w:rsidRPr="002B28BE">
        <w:rPr>
          <w:sz w:val="24"/>
          <w:szCs w:val="24"/>
        </w:rPr>
        <w:t>District</w:t>
      </w:r>
      <w:proofErr w:type="gramStart"/>
      <w:r w:rsidRPr="002B28BE">
        <w:rPr>
          <w:sz w:val="24"/>
          <w:szCs w:val="24"/>
        </w:rPr>
        <w:t xml:space="preserve">, </w:t>
      </w:r>
      <w:r w:rsidR="00C60C4E" w:rsidRPr="002B28BE">
        <w:rPr>
          <w:sz w:val="24"/>
          <w:szCs w:val="24"/>
        </w:rPr>
        <w:t xml:space="preserve"> Sheffield</w:t>
      </w:r>
      <w:proofErr w:type="gramEnd"/>
      <w:r w:rsidR="00C60C4E" w:rsidRPr="002B28BE">
        <w:rPr>
          <w:sz w:val="24"/>
          <w:szCs w:val="24"/>
        </w:rPr>
        <w:t xml:space="preserve"> Circuit </w:t>
      </w:r>
    </w:p>
    <w:p w:rsidR="0052724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>Salary: £</w:t>
      </w:r>
      <w:r w:rsidR="00BD4414" w:rsidRPr="002B28BE">
        <w:rPr>
          <w:sz w:val="24"/>
          <w:szCs w:val="24"/>
        </w:rPr>
        <w:t>15.00</w:t>
      </w:r>
      <w:r w:rsidR="00415F1E" w:rsidRPr="002B28BE">
        <w:rPr>
          <w:sz w:val="24"/>
          <w:szCs w:val="24"/>
        </w:rPr>
        <w:t xml:space="preserve"> per hour</w:t>
      </w:r>
      <w:r w:rsidR="00415F1E" w:rsidRPr="002B28BE">
        <w:rPr>
          <w:sz w:val="24"/>
          <w:szCs w:val="24"/>
        </w:rPr>
        <w:tab/>
      </w:r>
    </w:p>
    <w:p w:rsidR="00527247" w:rsidRDefault="00C60C4E">
      <w:pPr>
        <w:pStyle w:val="Heading2"/>
      </w:pPr>
      <w:r>
        <w:t>Job Purpose and Objectives</w:t>
      </w:r>
    </w:p>
    <w:p w:rsidR="00415F1E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>To lead and grow our existing work with children</w:t>
      </w:r>
      <w:r w:rsidR="00415F1E" w:rsidRPr="002B28BE">
        <w:rPr>
          <w:sz w:val="24"/>
          <w:szCs w:val="24"/>
        </w:rPr>
        <w:t xml:space="preserve"> and</w:t>
      </w:r>
      <w:r w:rsidRPr="002B28BE">
        <w:rPr>
          <w:sz w:val="24"/>
          <w:szCs w:val="24"/>
        </w:rPr>
        <w:t xml:space="preserve"> young people</w:t>
      </w:r>
      <w:r w:rsidR="00415F1E" w:rsidRPr="002B28BE">
        <w:rPr>
          <w:sz w:val="24"/>
          <w:szCs w:val="24"/>
        </w:rPr>
        <w:t xml:space="preserve">, leading two weekly groups: Lighthouse (5-11 year olds, 2 – 6pm on Wednesdays), and Lampstand (11-18 year olds, 6 – 10pm on Fridays).  </w:t>
      </w:r>
      <w:r w:rsidR="00B63F79" w:rsidRPr="002B28BE">
        <w:rPr>
          <w:sz w:val="24"/>
          <w:szCs w:val="24"/>
        </w:rPr>
        <w:t>Term times only.</w:t>
      </w:r>
    </w:p>
    <w:p w:rsidR="00527247" w:rsidRDefault="00C60C4E">
      <w:pPr>
        <w:pStyle w:val="Heading2"/>
      </w:pPr>
      <w:r>
        <w:t>Responsible to:</w:t>
      </w:r>
    </w:p>
    <w:p w:rsidR="0052724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 xml:space="preserve">The Employee will be employed by the Managing Trustees of Bents Green Methodist Church and line managed by a nominated member of the </w:t>
      </w:r>
      <w:r w:rsidR="00B43217" w:rsidRPr="002B28BE">
        <w:rPr>
          <w:sz w:val="24"/>
          <w:szCs w:val="24"/>
        </w:rPr>
        <w:t>Church Council</w:t>
      </w:r>
      <w:r w:rsidRPr="002B28BE">
        <w:rPr>
          <w:sz w:val="24"/>
          <w:szCs w:val="24"/>
        </w:rPr>
        <w:t>.</w:t>
      </w:r>
    </w:p>
    <w:p w:rsidR="00527247" w:rsidRDefault="00C60C4E">
      <w:pPr>
        <w:pStyle w:val="Heading2"/>
      </w:pPr>
      <w:r>
        <w:t>Responsible for:</w:t>
      </w:r>
    </w:p>
    <w:p w:rsidR="00527247" w:rsidRPr="002B28BE" w:rsidRDefault="00C60C4E">
      <w:pPr>
        <w:rPr>
          <w:sz w:val="24"/>
          <w:szCs w:val="24"/>
        </w:rPr>
      </w:pPr>
      <w:r w:rsidRPr="002B28BE">
        <w:rPr>
          <w:sz w:val="24"/>
          <w:szCs w:val="24"/>
        </w:rPr>
        <w:t>Volunteers supporting children’s</w:t>
      </w:r>
      <w:r w:rsidR="00415F1E" w:rsidRPr="002B28BE">
        <w:rPr>
          <w:sz w:val="24"/>
          <w:szCs w:val="24"/>
        </w:rPr>
        <w:t xml:space="preserve"> and</w:t>
      </w:r>
      <w:r w:rsidRPr="002B28BE">
        <w:rPr>
          <w:sz w:val="24"/>
          <w:szCs w:val="24"/>
        </w:rPr>
        <w:t xml:space="preserve"> youth activities.</w:t>
      </w:r>
    </w:p>
    <w:p w:rsidR="00527247" w:rsidRDefault="00C60C4E">
      <w:pPr>
        <w:pStyle w:val="Heading2"/>
      </w:pPr>
      <w:r>
        <w:t>Main Responsibilities</w:t>
      </w:r>
    </w:p>
    <w:p w:rsidR="00527247" w:rsidRPr="002B28BE" w:rsidRDefault="00415F1E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Lead and d</w:t>
      </w:r>
      <w:r w:rsidR="00C60C4E" w:rsidRPr="002B28BE">
        <w:rPr>
          <w:sz w:val="24"/>
          <w:szCs w:val="24"/>
        </w:rPr>
        <w:t>evelop</w:t>
      </w:r>
      <w:r w:rsidRPr="002B28BE">
        <w:rPr>
          <w:sz w:val="24"/>
          <w:szCs w:val="24"/>
        </w:rPr>
        <w:t xml:space="preserve"> activities</w:t>
      </w:r>
      <w:r w:rsidR="00C60C4E" w:rsidRPr="002B28BE">
        <w:rPr>
          <w:sz w:val="24"/>
          <w:szCs w:val="24"/>
        </w:rPr>
        <w:t xml:space="preserve"> with children</w:t>
      </w:r>
      <w:r w:rsidRPr="002B28BE">
        <w:rPr>
          <w:sz w:val="24"/>
          <w:szCs w:val="24"/>
        </w:rPr>
        <w:t xml:space="preserve"> and</w:t>
      </w:r>
      <w:r w:rsidR="00C60C4E" w:rsidRPr="002B28BE">
        <w:rPr>
          <w:sz w:val="24"/>
          <w:szCs w:val="24"/>
        </w:rPr>
        <w:t xml:space="preserve"> young people</w:t>
      </w:r>
      <w:r w:rsidRPr="002B28BE">
        <w:rPr>
          <w:sz w:val="24"/>
          <w:szCs w:val="24"/>
        </w:rPr>
        <w:t xml:space="preserve"> in Lighthouse and Lampstand</w:t>
      </w:r>
      <w:r w:rsidR="00C60C4E" w:rsidRPr="002B28BE">
        <w:rPr>
          <w:sz w:val="24"/>
          <w:szCs w:val="24"/>
        </w:rPr>
        <w:t>.</w:t>
      </w:r>
    </w:p>
    <w:p w:rsidR="00527247" w:rsidRPr="002B28BE" w:rsidRDefault="00C60C4E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Provide pastoral care and support for children, young people, and</w:t>
      </w:r>
      <w:r w:rsidR="0042246E" w:rsidRPr="002B28BE">
        <w:rPr>
          <w:sz w:val="24"/>
          <w:szCs w:val="24"/>
        </w:rPr>
        <w:t xml:space="preserve"> if appropriate their</w:t>
      </w:r>
      <w:r w:rsidRPr="002B28BE">
        <w:rPr>
          <w:sz w:val="24"/>
          <w:szCs w:val="24"/>
        </w:rPr>
        <w:t xml:space="preserve"> families.</w:t>
      </w:r>
    </w:p>
    <w:p w:rsidR="00B63F79" w:rsidRPr="002B28BE" w:rsidRDefault="00087482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Coordinate, e</w:t>
      </w:r>
      <w:r w:rsidR="00C60C4E" w:rsidRPr="002B28BE">
        <w:rPr>
          <w:sz w:val="24"/>
          <w:szCs w:val="24"/>
        </w:rPr>
        <w:t xml:space="preserve">ncourage </w:t>
      </w:r>
      <w:r w:rsidR="00B63F79" w:rsidRPr="002B28BE">
        <w:rPr>
          <w:sz w:val="24"/>
          <w:szCs w:val="24"/>
        </w:rPr>
        <w:t>and support the volunteers in Lighthouse and Lampstand</w:t>
      </w:r>
    </w:p>
    <w:p w:rsidR="00527247" w:rsidRPr="002B28BE" w:rsidRDefault="00C60C4E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Explore and expand the use of social media and digital platforms to engage with</w:t>
      </w:r>
      <w:r w:rsidR="00B63F79" w:rsidRPr="002B28BE">
        <w:rPr>
          <w:sz w:val="24"/>
          <w:szCs w:val="24"/>
        </w:rPr>
        <w:t xml:space="preserve"> children, young people and</w:t>
      </w:r>
      <w:r w:rsidR="0042246E" w:rsidRPr="002B28BE">
        <w:rPr>
          <w:sz w:val="24"/>
          <w:szCs w:val="24"/>
        </w:rPr>
        <w:t xml:space="preserve"> if appropriate</w:t>
      </w:r>
      <w:r w:rsidRPr="002B28BE">
        <w:rPr>
          <w:sz w:val="24"/>
          <w:szCs w:val="24"/>
        </w:rPr>
        <w:t xml:space="preserve"> families</w:t>
      </w:r>
      <w:r w:rsidR="00B63F79" w:rsidRPr="002B28BE">
        <w:rPr>
          <w:sz w:val="24"/>
          <w:szCs w:val="24"/>
        </w:rPr>
        <w:t xml:space="preserve"> in the community</w:t>
      </w:r>
      <w:r w:rsidRPr="002B28BE">
        <w:rPr>
          <w:sz w:val="24"/>
          <w:szCs w:val="24"/>
        </w:rPr>
        <w:t>.</w:t>
      </w:r>
    </w:p>
    <w:p w:rsidR="00527247" w:rsidRPr="002B28BE" w:rsidRDefault="00C60C4E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Ensure safeguarding best practice is followed at all times.</w:t>
      </w:r>
    </w:p>
    <w:p w:rsidR="00527247" w:rsidRPr="002B28BE" w:rsidRDefault="00B63F79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Manage the Lampstand booking system, and k</w:t>
      </w:r>
      <w:r w:rsidR="00C60C4E" w:rsidRPr="002B28BE">
        <w:rPr>
          <w:sz w:val="24"/>
          <w:szCs w:val="24"/>
        </w:rPr>
        <w:t xml:space="preserve">eep adequate records of contacts, participation, and outcomes, and provide regular reports to the </w:t>
      </w:r>
      <w:r w:rsidRPr="002B28BE">
        <w:rPr>
          <w:sz w:val="24"/>
          <w:szCs w:val="24"/>
        </w:rPr>
        <w:t xml:space="preserve">line manager and </w:t>
      </w:r>
      <w:r w:rsidR="00C60C4E" w:rsidRPr="002B28BE">
        <w:rPr>
          <w:sz w:val="24"/>
          <w:szCs w:val="24"/>
        </w:rPr>
        <w:t>Leadership Team.</w:t>
      </w:r>
    </w:p>
    <w:p w:rsidR="00527247" w:rsidRPr="002B28BE" w:rsidRDefault="00C60C4E" w:rsidP="002B28BE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>Any other reasonable duties as requested by the line manager or Leadership Team.</w:t>
      </w:r>
    </w:p>
    <w:p w:rsidR="00087482" w:rsidRPr="002B28BE" w:rsidRDefault="00087482" w:rsidP="00087482">
      <w:pPr>
        <w:pStyle w:val="ListParagraph"/>
        <w:numPr>
          <w:ilvl w:val="0"/>
          <w:numId w:val="13"/>
        </w:numPr>
      </w:pPr>
      <w:r w:rsidRPr="002B28BE">
        <w:rPr>
          <w:sz w:val="24"/>
          <w:szCs w:val="24"/>
        </w:rPr>
        <w:t xml:space="preserve">Collaborate with the Sheffield Circuit and, when appropriate, other youth </w:t>
      </w:r>
      <w:proofErr w:type="spellStart"/>
      <w:r w:rsidRPr="002B28BE">
        <w:rPr>
          <w:sz w:val="24"/>
          <w:szCs w:val="24"/>
        </w:rPr>
        <w:t>organisations</w:t>
      </w:r>
      <w:proofErr w:type="spellEnd"/>
      <w:r w:rsidRPr="002B28BE">
        <w:rPr>
          <w:sz w:val="24"/>
          <w:szCs w:val="24"/>
        </w:rPr>
        <w:t>, on wider youth initiatives and joint events.</w:t>
      </w:r>
    </w:p>
    <w:p w:rsidR="00087482" w:rsidRPr="002B28BE" w:rsidRDefault="00087482">
      <w:pPr>
        <w:rPr>
          <w:sz w:val="24"/>
          <w:szCs w:val="24"/>
        </w:rPr>
      </w:pPr>
    </w:p>
    <w:p w:rsidR="00527247" w:rsidRDefault="00C60C4E">
      <w:pPr>
        <w:pStyle w:val="Heading2"/>
      </w:pPr>
      <w:r>
        <w:t>Terms and Conditions</w:t>
      </w:r>
    </w:p>
    <w:p w:rsidR="002B28BE" w:rsidRPr="00905551" w:rsidRDefault="00C60C4E" w:rsidP="002B28B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 xml:space="preserve">Terms of appointment: Permanent </w:t>
      </w:r>
      <w:r w:rsidR="00944618" w:rsidRPr="00905551">
        <w:rPr>
          <w:sz w:val="24"/>
          <w:szCs w:val="24"/>
        </w:rPr>
        <w:t xml:space="preserve"> </w:t>
      </w:r>
    </w:p>
    <w:p w:rsidR="002B28BE" w:rsidRPr="00905551" w:rsidRDefault="00C60C4E" w:rsidP="002B28B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Th</w:t>
      </w:r>
      <w:r w:rsidR="00B63F79" w:rsidRPr="00905551">
        <w:rPr>
          <w:sz w:val="24"/>
          <w:szCs w:val="24"/>
        </w:rPr>
        <w:t>e salary/rate of pay will be: £</w:t>
      </w:r>
      <w:r w:rsidR="00BD4414" w:rsidRPr="00905551">
        <w:rPr>
          <w:sz w:val="24"/>
          <w:szCs w:val="24"/>
        </w:rPr>
        <w:t>15.00</w:t>
      </w:r>
      <w:r w:rsidR="00B63F79" w:rsidRPr="00905551">
        <w:rPr>
          <w:sz w:val="24"/>
          <w:szCs w:val="24"/>
        </w:rPr>
        <w:t xml:space="preserve"> per hour </w:t>
      </w:r>
      <w:r w:rsidR="002B28BE" w:rsidRPr="00905551">
        <w:rPr>
          <w:sz w:val="24"/>
          <w:szCs w:val="24"/>
        </w:rPr>
        <w:br/>
      </w:r>
      <w:r w:rsidRPr="00905551">
        <w:rPr>
          <w:sz w:val="24"/>
          <w:szCs w:val="24"/>
        </w:rPr>
        <w:t xml:space="preserve"> Normal working pattern: </w:t>
      </w:r>
      <w:r w:rsidR="00B63F79" w:rsidRPr="00905551">
        <w:rPr>
          <w:sz w:val="24"/>
          <w:szCs w:val="24"/>
        </w:rPr>
        <w:t xml:space="preserve">4 hours on Wednesday afternoons and 4 hours on Friday evenings, including </w:t>
      </w:r>
      <w:r w:rsidR="00944618" w:rsidRPr="00905551">
        <w:rPr>
          <w:sz w:val="24"/>
          <w:szCs w:val="24"/>
        </w:rPr>
        <w:t>90 minutes</w:t>
      </w:r>
      <w:r w:rsidR="00B63F79" w:rsidRPr="00905551">
        <w:rPr>
          <w:sz w:val="24"/>
          <w:szCs w:val="24"/>
        </w:rPr>
        <w:t xml:space="preserve"> for preparation and </w:t>
      </w:r>
      <w:r w:rsidR="00944618" w:rsidRPr="00905551">
        <w:rPr>
          <w:sz w:val="24"/>
          <w:szCs w:val="24"/>
        </w:rPr>
        <w:t>30 minutes</w:t>
      </w:r>
      <w:r w:rsidR="00B63F79" w:rsidRPr="00905551">
        <w:rPr>
          <w:sz w:val="24"/>
          <w:szCs w:val="24"/>
        </w:rPr>
        <w:t xml:space="preserve"> for clearing up.  </w:t>
      </w:r>
    </w:p>
    <w:p w:rsidR="00B63F79" w:rsidRPr="00905551" w:rsidRDefault="00C60C4E" w:rsidP="002B28B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All reasonable expenses will be reimbursed</w:t>
      </w:r>
      <w:r w:rsidR="00B63F79" w:rsidRPr="00905551">
        <w:rPr>
          <w:sz w:val="24"/>
          <w:szCs w:val="24"/>
        </w:rPr>
        <w:t>.</w:t>
      </w:r>
    </w:p>
    <w:p w:rsidR="00B43217" w:rsidRPr="00905551" w:rsidRDefault="00B63F79" w:rsidP="002B28B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</w:t>
      </w:r>
      <w:r w:rsidR="00C60C4E" w:rsidRPr="00905551">
        <w:rPr>
          <w:sz w:val="24"/>
          <w:szCs w:val="24"/>
        </w:rPr>
        <w:t xml:space="preserve"> small allo</w:t>
      </w:r>
      <w:r w:rsidR="00B43217" w:rsidRPr="00905551">
        <w:rPr>
          <w:sz w:val="24"/>
          <w:szCs w:val="24"/>
        </w:rPr>
        <w:t>wance</w:t>
      </w:r>
      <w:r w:rsidR="00944618" w:rsidRPr="00905551">
        <w:rPr>
          <w:sz w:val="24"/>
          <w:szCs w:val="24"/>
        </w:rPr>
        <w:t xml:space="preserve"> and if necessary leave of absence</w:t>
      </w:r>
      <w:r w:rsidR="00B43217" w:rsidRPr="00905551">
        <w:rPr>
          <w:sz w:val="24"/>
          <w:szCs w:val="24"/>
        </w:rPr>
        <w:t xml:space="preserve"> </w:t>
      </w:r>
      <w:r w:rsidRPr="00905551">
        <w:rPr>
          <w:sz w:val="24"/>
          <w:szCs w:val="24"/>
        </w:rPr>
        <w:t xml:space="preserve">will be </w:t>
      </w:r>
      <w:r w:rsidR="00B43217" w:rsidRPr="00905551">
        <w:rPr>
          <w:sz w:val="24"/>
          <w:szCs w:val="24"/>
        </w:rPr>
        <w:t xml:space="preserve">given for ongoing </w:t>
      </w:r>
      <w:r w:rsidR="001A3A3B" w:rsidRPr="00905551">
        <w:rPr>
          <w:sz w:val="24"/>
          <w:szCs w:val="24"/>
        </w:rPr>
        <w:t xml:space="preserve">study and </w:t>
      </w:r>
      <w:r w:rsidR="00B43217" w:rsidRPr="00905551">
        <w:rPr>
          <w:sz w:val="24"/>
          <w:szCs w:val="24"/>
        </w:rPr>
        <w:t>training</w:t>
      </w:r>
      <w:r w:rsidR="002B28BE" w:rsidRPr="00905551">
        <w:rPr>
          <w:sz w:val="24"/>
          <w:szCs w:val="24"/>
        </w:rPr>
        <w:t>.</w:t>
      </w:r>
    </w:p>
    <w:p w:rsidR="002B28BE" w:rsidRPr="00905551" w:rsidRDefault="00B43217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 xml:space="preserve">Office space will be provided.  The </w:t>
      </w:r>
      <w:r w:rsidR="00DD120C" w:rsidRPr="00905551">
        <w:rPr>
          <w:sz w:val="24"/>
          <w:szCs w:val="24"/>
        </w:rPr>
        <w:t>post holder</w:t>
      </w:r>
      <w:r w:rsidRPr="00905551">
        <w:rPr>
          <w:sz w:val="24"/>
          <w:szCs w:val="24"/>
        </w:rPr>
        <w:t xml:space="preserve"> will be a key holder, and on occasions expected to work alone in the </w:t>
      </w:r>
      <w:r w:rsidR="00944618" w:rsidRPr="00905551">
        <w:rPr>
          <w:sz w:val="24"/>
          <w:szCs w:val="24"/>
        </w:rPr>
        <w:t xml:space="preserve">locked </w:t>
      </w:r>
      <w:r w:rsidRPr="00905551">
        <w:rPr>
          <w:sz w:val="24"/>
          <w:szCs w:val="24"/>
        </w:rPr>
        <w:t>building</w:t>
      </w:r>
      <w:r w:rsidR="002B28BE" w:rsidRPr="00905551">
        <w:rPr>
          <w:sz w:val="24"/>
          <w:szCs w:val="24"/>
        </w:rPr>
        <w:t>.</w:t>
      </w:r>
    </w:p>
    <w:p w:rsidR="002B28BE" w:rsidRPr="00905551" w:rsidRDefault="00C60C4E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There is a contributory pension scheme to which eligible lay employees will be auto-enrolled</w:t>
      </w:r>
      <w:r w:rsidR="002B28BE" w:rsidRPr="00905551">
        <w:rPr>
          <w:sz w:val="24"/>
          <w:szCs w:val="24"/>
        </w:rPr>
        <w:t>.</w:t>
      </w:r>
    </w:p>
    <w:p w:rsidR="002B28BE" w:rsidRPr="00905551" w:rsidRDefault="00B63F79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</w:t>
      </w:r>
      <w:r w:rsidR="00C60C4E" w:rsidRPr="00905551">
        <w:rPr>
          <w:sz w:val="24"/>
          <w:szCs w:val="24"/>
        </w:rPr>
        <w:t xml:space="preserve">nnual leave entitlement </w:t>
      </w:r>
      <w:r w:rsidRPr="00905551">
        <w:rPr>
          <w:sz w:val="24"/>
          <w:szCs w:val="24"/>
        </w:rPr>
        <w:t xml:space="preserve">will be provided </w:t>
      </w:r>
      <w:r w:rsidR="00C60C4E" w:rsidRPr="00905551">
        <w:rPr>
          <w:sz w:val="24"/>
          <w:szCs w:val="24"/>
        </w:rPr>
        <w:t>pro rata</w:t>
      </w:r>
      <w:r w:rsidR="002B28BE" w:rsidRPr="00905551">
        <w:rPr>
          <w:sz w:val="24"/>
          <w:szCs w:val="24"/>
        </w:rPr>
        <w:t>.</w:t>
      </w:r>
    </w:p>
    <w:p w:rsidR="002B28BE" w:rsidRPr="00905551" w:rsidRDefault="00C60C4E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Appointment will be subject to a satisfactory Enhanced DBS disclosure</w:t>
      </w:r>
      <w:r w:rsidR="002B28BE" w:rsidRPr="00905551">
        <w:rPr>
          <w:sz w:val="24"/>
          <w:szCs w:val="24"/>
        </w:rPr>
        <w:t>.</w:t>
      </w:r>
    </w:p>
    <w:p w:rsidR="00944618" w:rsidRPr="00905551" w:rsidRDefault="00C60C4E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Appointment will be subject to satisfactory references</w:t>
      </w:r>
      <w:r w:rsidR="002B28BE" w:rsidRPr="00905551">
        <w:rPr>
          <w:sz w:val="24"/>
          <w:szCs w:val="24"/>
        </w:rPr>
        <w:t>.</w:t>
      </w:r>
    </w:p>
    <w:p w:rsidR="002B28BE" w:rsidRPr="00905551" w:rsidRDefault="00944618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 medical questionnaire will need to be returned prior to appointment.</w:t>
      </w:r>
    </w:p>
    <w:p w:rsidR="002B28BE" w:rsidRPr="00905551" w:rsidRDefault="00C60C4E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>Appointment will be subject to the satisfactory completion of a probationary period (3–6 months)</w:t>
      </w:r>
      <w:r w:rsidR="002B28BE" w:rsidRPr="00905551">
        <w:rPr>
          <w:sz w:val="24"/>
          <w:szCs w:val="24"/>
        </w:rPr>
        <w:t>.</w:t>
      </w:r>
    </w:p>
    <w:p w:rsidR="00884E88" w:rsidRPr="00905551" w:rsidRDefault="001A3A3B" w:rsidP="00B4321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05551">
        <w:rPr>
          <w:sz w:val="24"/>
          <w:szCs w:val="24"/>
        </w:rPr>
        <w:t xml:space="preserve">The notice period for the termination of the contract of employment will be </w:t>
      </w:r>
      <w:r w:rsidR="000B755C" w:rsidRPr="00905551">
        <w:rPr>
          <w:sz w:val="24"/>
          <w:szCs w:val="24"/>
        </w:rPr>
        <w:t>three</w:t>
      </w:r>
      <w:r w:rsidRPr="00905551">
        <w:rPr>
          <w:sz w:val="24"/>
          <w:szCs w:val="24"/>
        </w:rPr>
        <w:t xml:space="preserve"> month</w:t>
      </w:r>
      <w:r w:rsidR="000B755C" w:rsidRPr="00905551">
        <w:rPr>
          <w:sz w:val="24"/>
          <w:szCs w:val="24"/>
        </w:rPr>
        <w:t>s</w:t>
      </w:r>
      <w:r w:rsidRPr="00905551">
        <w:rPr>
          <w:sz w:val="24"/>
          <w:szCs w:val="24"/>
        </w:rPr>
        <w:t xml:space="preserve"> on either side.</w:t>
      </w:r>
    </w:p>
    <w:p w:rsidR="00136B1B" w:rsidRPr="00754410" w:rsidRDefault="00884E88" w:rsidP="00136B1B">
      <w:pPr>
        <w:rPr>
          <w:b/>
          <w:sz w:val="24"/>
          <w:szCs w:val="24"/>
        </w:rPr>
      </w:pPr>
      <w:r w:rsidRPr="00754410">
        <w:rPr>
          <w:b/>
          <w:sz w:val="24"/>
          <w:szCs w:val="24"/>
        </w:rPr>
        <w:t xml:space="preserve">Over time we would wish to work with the </w:t>
      </w:r>
      <w:r w:rsidR="002B28BE" w:rsidRPr="00754410">
        <w:rPr>
          <w:b/>
          <w:sz w:val="24"/>
          <w:szCs w:val="24"/>
        </w:rPr>
        <w:t>post holder</w:t>
      </w:r>
      <w:r w:rsidRPr="00754410">
        <w:rPr>
          <w:b/>
          <w:sz w:val="24"/>
          <w:szCs w:val="24"/>
        </w:rPr>
        <w:t xml:space="preserve"> to </w:t>
      </w:r>
      <w:r w:rsidR="00DF4489" w:rsidRPr="00754410">
        <w:rPr>
          <w:b/>
          <w:sz w:val="24"/>
          <w:szCs w:val="24"/>
        </w:rPr>
        <w:t xml:space="preserve">enhance the mission of the Church and </w:t>
      </w:r>
      <w:r w:rsidRPr="00754410">
        <w:rPr>
          <w:b/>
          <w:sz w:val="24"/>
          <w:szCs w:val="24"/>
        </w:rPr>
        <w:t xml:space="preserve">the skills </w:t>
      </w:r>
      <w:r w:rsidR="00DF4489" w:rsidRPr="00754410">
        <w:rPr>
          <w:b/>
          <w:sz w:val="24"/>
          <w:szCs w:val="24"/>
        </w:rPr>
        <w:t xml:space="preserve">of and opportunities for the employee.  This may include, for instance, other ministries such as Messy Church, Girls Brigade and </w:t>
      </w:r>
      <w:proofErr w:type="spellStart"/>
      <w:r w:rsidR="00DF4489" w:rsidRPr="00754410">
        <w:rPr>
          <w:b/>
          <w:sz w:val="24"/>
          <w:szCs w:val="24"/>
        </w:rPr>
        <w:t>Panto</w:t>
      </w:r>
      <w:proofErr w:type="spellEnd"/>
      <w:r w:rsidR="00DF4489" w:rsidRPr="00754410">
        <w:rPr>
          <w:b/>
          <w:sz w:val="24"/>
          <w:szCs w:val="24"/>
        </w:rPr>
        <w:t xml:space="preserve">, and sharing leadership at </w:t>
      </w:r>
      <w:proofErr w:type="spellStart"/>
      <w:r w:rsidR="00DF4489" w:rsidRPr="00754410">
        <w:rPr>
          <w:b/>
          <w:sz w:val="24"/>
          <w:szCs w:val="24"/>
        </w:rPr>
        <w:t>residentials</w:t>
      </w:r>
      <w:proofErr w:type="spellEnd"/>
      <w:r w:rsidR="00DF4489" w:rsidRPr="00754410">
        <w:rPr>
          <w:b/>
          <w:sz w:val="24"/>
          <w:szCs w:val="24"/>
        </w:rPr>
        <w:t xml:space="preserve"> with Sheffield Circuit staff.  </w:t>
      </w:r>
      <w:r w:rsidR="00136B1B" w:rsidRPr="00754410">
        <w:rPr>
          <w:b/>
          <w:sz w:val="24"/>
          <w:szCs w:val="24"/>
        </w:rPr>
        <w:t xml:space="preserve"> Hours and pay </w:t>
      </w:r>
      <w:r w:rsidR="00BD4414" w:rsidRPr="00754410">
        <w:rPr>
          <w:b/>
          <w:sz w:val="24"/>
          <w:szCs w:val="24"/>
        </w:rPr>
        <w:t>w</w:t>
      </w:r>
      <w:r w:rsidR="00136B1B" w:rsidRPr="00754410">
        <w:rPr>
          <w:b/>
          <w:sz w:val="24"/>
          <w:szCs w:val="24"/>
        </w:rPr>
        <w:t>ould be increased a</w:t>
      </w:r>
      <w:r w:rsidR="00BD4414" w:rsidRPr="00754410">
        <w:rPr>
          <w:b/>
          <w:sz w:val="24"/>
          <w:szCs w:val="24"/>
        </w:rPr>
        <w:t>ppropriately</w:t>
      </w:r>
      <w:r w:rsidR="00136B1B" w:rsidRPr="00754410">
        <w:rPr>
          <w:b/>
          <w:sz w:val="24"/>
          <w:szCs w:val="24"/>
        </w:rPr>
        <w:t>.</w:t>
      </w:r>
      <w:bookmarkStart w:id="0" w:name="_GoBack"/>
      <w:bookmarkEnd w:id="0"/>
    </w:p>
    <w:p w:rsidR="00884E88" w:rsidRPr="00905551" w:rsidRDefault="00884E88" w:rsidP="00B43217">
      <w:pPr>
        <w:rPr>
          <w:sz w:val="24"/>
          <w:szCs w:val="24"/>
        </w:rPr>
      </w:pPr>
    </w:p>
    <w:p w:rsidR="00B43217" w:rsidRPr="00905551" w:rsidRDefault="00B43217" w:rsidP="00B43217">
      <w:pPr>
        <w:rPr>
          <w:sz w:val="24"/>
          <w:szCs w:val="24"/>
        </w:rPr>
      </w:pPr>
    </w:p>
    <w:p w:rsidR="00B43217" w:rsidRPr="00905551" w:rsidRDefault="00B43217">
      <w:pPr>
        <w:rPr>
          <w:sz w:val="24"/>
          <w:szCs w:val="24"/>
        </w:rPr>
      </w:pPr>
    </w:p>
    <w:sectPr w:rsidR="00B43217" w:rsidRPr="00905551" w:rsidSect="002B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912D4A"/>
    <w:multiLevelType w:val="hybridMultilevel"/>
    <w:tmpl w:val="522CC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5398D"/>
    <w:multiLevelType w:val="multilevel"/>
    <w:tmpl w:val="3898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A20BBF"/>
    <w:multiLevelType w:val="hybridMultilevel"/>
    <w:tmpl w:val="C59EDBAC"/>
    <w:lvl w:ilvl="0" w:tplc="BF862BB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B3F6E"/>
    <w:multiLevelType w:val="hybridMultilevel"/>
    <w:tmpl w:val="1A6AC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9503D"/>
    <w:multiLevelType w:val="hybridMultilevel"/>
    <w:tmpl w:val="8F14662A"/>
    <w:lvl w:ilvl="0" w:tplc="326CEAE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482"/>
    <w:rsid w:val="000B755C"/>
    <w:rsid w:val="00136B1B"/>
    <w:rsid w:val="0015074B"/>
    <w:rsid w:val="001A3A3B"/>
    <w:rsid w:val="001D4939"/>
    <w:rsid w:val="00215013"/>
    <w:rsid w:val="0029639D"/>
    <w:rsid w:val="002B28BE"/>
    <w:rsid w:val="002B4F87"/>
    <w:rsid w:val="00326F90"/>
    <w:rsid w:val="00341C24"/>
    <w:rsid w:val="00387C0A"/>
    <w:rsid w:val="00415F1E"/>
    <w:rsid w:val="0042246E"/>
    <w:rsid w:val="00527247"/>
    <w:rsid w:val="00754410"/>
    <w:rsid w:val="007E2BCB"/>
    <w:rsid w:val="00884E88"/>
    <w:rsid w:val="00905551"/>
    <w:rsid w:val="00944618"/>
    <w:rsid w:val="009A0277"/>
    <w:rsid w:val="00AA1D8D"/>
    <w:rsid w:val="00B43217"/>
    <w:rsid w:val="00B47730"/>
    <w:rsid w:val="00B63F79"/>
    <w:rsid w:val="00BD4414"/>
    <w:rsid w:val="00C60C4E"/>
    <w:rsid w:val="00CB0664"/>
    <w:rsid w:val="00DB00B7"/>
    <w:rsid w:val="00DD120C"/>
    <w:rsid w:val="00DF4489"/>
    <w:rsid w:val="00F32970"/>
    <w:rsid w:val="00F6193F"/>
    <w:rsid w:val="00F76EC0"/>
    <w:rsid w:val="00FC693F"/>
    <w:rsid w:val="00FD2E38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F353CA0-99A1-4B21-AAC6-87937310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BA9DC-D5A4-4C8D-96D7-5C6F3D34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Daphne Teare</cp:lastModifiedBy>
  <cp:revision>3</cp:revision>
  <dcterms:created xsi:type="dcterms:W3CDTF">2026-03-02T12:02:00Z</dcterms:created>
  <dcterms:modified xsi:type="dcterms:W3CDTF">2026-03-02T12:05:00Z</dcterms:modified>
  <cp:category/>
</cp:coreProperties>
</file>